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642" w:rsidRPr="004533F9" w:rsidRDefault="00594642" w:rsidP="004533F9">
      <w:pPr>
        <w:spacing w:before="120" w:after="0" w:line="240" w:lineRule="auto"/>
        <w:jc w:val="center"/>
        <w:rPr>
          <w:b/>
        </w:rPr>
      </w:pPr>
      <w:r w:rsidRPr="004533F9">
        <w:rPr>
          <w:b/>
        </w:rPr>
        <w:t>Заявка на участие в конкурсе</w:t>
      </w:r>
    </w:p>
    <w:p w:rsidR="00594642" w:rsidRPr="004533F9" w:rsidRDefault="004533F9" w:rsidP="004533F9">
      <w:pPr>
        <w:spacing w:before="120" w:after="0" w:line="240" w:lineRule="auto"/>
        <w:jc w:val="center"/>
        <w:rPr>
          <w:b/>
        </w:rPr>
      </w:pPr>
      <w:r w:rsidRPr="004533F9">
        <w:rPr>
          <w:b/>
        </w:rPr>
        <w:t xml:space="preserve">TOBY </w:t>
      </w:r>
      <w:proofErr w:type="spellStart"/>
      <w:r w:rsidRPr="004533F9">
        <w:rPr>
          <w:b/>
        </w:rPr>
        <w:t>Awards</w:t>
      </w:r>
      <w:proofErr w:type="spellEnd"/>
      <w:r w:rsidRPr="004533F9">
        <w:rPr>
          <w:b/>
        </w:rPr>
        <w:t xml:space="preserve"> 201</w:t>
      </w:r>
      <w:r w:rsidR="00C12CD7">
        <w:rPr>
          <w:b/>
        </w:rPr>
        <w:t>9</w:t>
      </w:r>
      <w:r w:rsidRPr="004533F9">
        <w:rPr>
          <w:b/>
        </w:rPr>
        <w:t xml:space="preserve"> - Выдающееся Здание Года</w:t>
      </w:r>
    </w:p>
    <w:p w:rsidR="00594642" w:rsidRDefault="00594642" w:rsidP="00594642">
      <w:pPr>
        <w:spacing w:before="120" w:after="0"/>
        <w:jc w:val="center"/>
        <w:rPr>
          <w:b/>
          <w:color w:val="FF0000"/>
        </w:rPr>
      </w:pPr>
      <w:r w:rsidRPr="00061FF3">
        <w:rPr>
          <w:b/>
          <w:color w:val="FF0000"/>
        </w:rPr>
        <w:t>Все поля обязательны для заполнения</w:t>
      </w:r>
      <w:r w:rsidR="00431606">
        <w:rPr>
          <w:b/>
          <w:color w:val="FF0000"/>
        </w:rPr>
        <w:t>*</w:t>
      </w:r>
      <w:bookmarkStart w:id="0" w:name="_GoBack"/>
      <w:bookmarkEnd w:id="0"/>
    </w:p>
    <w:tbl>
      <w:tblPr>
        <w:tblW w:w="10469" w:type="dxa"/>
        <w:tblLook w:val="01E0" w:firstRow="1" w:lastRow="1" w:firstColumn="1" w:lastColumn="1" w:noHBand="0" w:noVBand="0"/>
      </w:tblPr>
      <w:tblGrid>
        <w:gridCol w:w="3001"/>
        <w:gridCol w:w="1784"/>
        <w:gridCol w:w="592"/>
        <w:gridCol w:w="2298"/>
        <w:gridCol w:w="67"/>
        <w:gridCol w:w="1005"/>
        <w:gridCol w:w="1722"/>
      </w:tblGrid>
      <w:tr w:rsidR="004533F9" w:rsidRPr="00C62A21" w:rsidTr="00ED5704">
        <w:tc>
          <w:tcPr>
            <w:tcW w:w="3001" w:type="dxa"/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Фото объекта: </w:t>
            </w:r>
          </w:p>
        </w:tc>
        <w:tc>
          <w:tcPr>
            <w:tcW w:w="7468" w:type="dxa"/>
            <w:gridSpan w:val="6"/>
            <w:tcBorders>
              <w:bottom w:val="single" w:sz="4" w:space="0" w:color="auto"/>
            </w:tcBorders>
          </w:tcPr>
          <w:p w:rsidR="004533F9" w:rsidRPr="00431606" w:rsidRDefault="004533F9" w:rsidP="00523C1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  <w:r>
              <w:rPr>
                <w:rFonts w:cs="Calibri"/>
                <w:sz w:val="21"/>
                <w:szCs w:val="21"/>
              </w:rPr>
              <w:t>Отправьте фотографию отдельным файлом, прикрепив к письму при отправке заявки.</w:t>
            </w:r>
          </w:p>
        </w:tc>
      </w:tr>
      <w:tr w:rsidR="004533F9" w:rsidRPr="00C62A21" w:rsidTr="00ED5704">
        <w:tc>
          <w:tcPr>
            <w:tcW w:w="3001" w:type="dxa"/>
            <w:tcBorders>
              <w:bottom w:val="single" w:sz="4" w:space="0" w:color="auto"/>
            </w:tcBorders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Компания: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Default="004533F9" w:rsidP="00523C1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  <w:p w:rsidR="004533F9" w:rsidRPr="00061FF3" w:rsidRDefault="004533F9" w:rsidP="00523C16">
            <w:pPr>
              <w:spacing w:after="0" w:line="240" w:lineRule="auto"/>
              <w:rPr>
                <w:rFonts w:cs="Calibri"/>
                <w:sz w:val="21"/>
                <w:szCs w:val="21"/>
              </w:rPr>
            </w:pPr>
          </w:p>
        </w:tc>
      </w:tr>
      <w:tr w:rsidR="004533F9" w:rsidRPr="00C62A21" w:rsidTr="00ED5704">
        <w:trPr>
          <w:trHeight w:val="278"/>
        </w:trPr>
        <w:tc>
          <w:tcPr>
            <w:tcW w:w="3001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Номинация: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</w:tcBorders>
          </w:tcPr>
          <w:p w:rsidR="004533F9" w:rsidRPr="004F0497" w:rsidRDefault="004533F9" w:rsidP="00523C16">
            <w:pPr>
              <w:spacing w:after="0" w:line="240" w:lineRule="auto"/>
              <w:ind w:left="11"/>
              <w:jc w:val="both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4F0497">
              <w:rPr>
                <w:rFonts w:asciiTheme="minorHAnsi" w:hAnsiTheme="minorHAnsi" w:cstheme="minorHAnsi"/>
                <w:b/>
                <w:color w:val="FF0000"/>
                <w:sz w:val="21"/>
                <w:szCs w:val="21"/>
              </w:rPr>
              <w:t>*Описание номинаций представлено ниже</w:t>
            </w:r>
          </w:p>
        </w:tc>
      </w:tr>
      <w:tr w:rsidR="004533F9" w:rsidRPr="00C62A21" w:rsidTr="00ED5704">
        <w:trPr>
          <w:trHeight w:val="277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1843" w:right="5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Офисное здание менее 30 000 </w:t>
            </w:r>
            <w:proofErr w:type="spellStart"/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Корпоративный объект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1843" w:right="5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Офисное здание 30 000 – 75 00 </w:t>
            </w:r>
            <w:proofErr w:type="spellStart"/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Промышленно-офисное здание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1843" w:right="5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Офисное здание 75 000 –  150 000 </w:t>
            </w:r>
            <w:proofErr w:type="spellStart"/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Медицинское офисное здание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ind w:left="1843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Офисное здание 150 000  – 300 000 кв. м</w:t>
            </w:r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ind w:left="577" w:hanging="285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Правительственное здание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shd w:val="clear" w:color="auto" w:fill="FFFFFF"/>
              <w:ind w:left="1843" w:right="57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Более 300 000 </w:t>
            </w:r>
            <w:proofErr w:type="spellStart"/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кв.м</w:t>
            </w:r>
            <w:proofErr w:type="spellEnd"/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577" w:right="57" w:hanging="2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 xml:space="preserve">Загородный бизнес-парк – невысотный (1-5 этажей) </w:t>
            </w:r>
          </w:p>
        </w:tc>
      </w:tr>
      <w:tr w:rsidR="004533F9" w:rsidRPr="00C62A21" w:rsidTr="00ED5704">
        <w:trPr>
          <w:trHeight w:val="300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ind w:left="1843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Здание с сохраненной окружающей средой</w:t>
            </w:r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577" w:right="57" w:hanging="2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Загородный бизнес-парк – средней высотности (6-10 этажей)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ind w:left="1843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Обновленное здание</w:t>
            </w:r>
          </w:p>
        </w:tc>
        <w:tc>
          <w:tcPr>
            <w:tcW w:w="5092" w:type="dxa"/>
            <w:gridSpan w:val="4"/>
          </w:tcPr>
          <w:p w:rsidR="004533F9" w:rsidRPr="00ED5704" w:rsidRDefault="004533F9" w:rsidP="00ED5704">
            <w:pPr>
              <w:pStyle w:val="ab"/>
              <w:numPr>
                <w:ilvl w:val="0"/>
                <w:numId w:val="14"/>
              </w:numPr>
              <w:shd w:val="clear" w:color="auto" w:fill="FFFFFF"/>
              <w:ind w:left="577" w:right="57" w:hanging="28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Торговая недвижимость</w:t>
            </w:r>
          </w:p>
        </w:tc>
      </w:tr>
      <w:tr w:rsidR="004533F9" w:rsidRPr="00C62A21" w:rsidTr="00ED5704">
        <w:trPr>
          <w:trHeight w:val="303"/>
        </w:trPr>
        <w:tc>
          <w:tcPr>
            <w:tcW w:w="5377" w:type="dxa"/>
            <w:gridSpan w:val="3"/>
            <w:tcBorders>
              <w:bottom w:val="single" w:sz="4" w:space="0" w:color="auto"/>
            </w:tcBorders>
          </w:tcPr>
          <w:p w:rsidR="004533F9" w:rsidRPr="00ED5704" w:rsidRDefault="004533F9" w:rsidP="00601708">
            <w:pPr>
              <w:pStyle w:val="ab"/>
              <w:numPr>
                <w:ilvl w:val="0"/>
                <w:numId w:val="13"/>
              </w:numPr>
              <w:ind w:left="1843" w:hanging="283"/>
              <w:rPr>
                <w:rFonts w:asciiTheme="minorHAnsi" w:hAnsiTheme="minorHAnsi" w:cstheme="minorHAnsi"/>
                <w:sz w:val="21"/>
                <w:szCs w:val="21"/>
              </w:rPr>
            </w:pPr>
            <w:r w:rsidRPr="00ED5704">
              <w:rPr>
                <w:rFonts w:asciiTheme="minorHAnsi" w:hAnsiTheme="minorHAnsi" w:cstheme="minorHAnsi"/>
                <w:sz w:val="21"/>
                <w:szCs w:val="21"/>
              </w:rPr>
              <w:t>Историческое здание</w:t>
            </w:r>
          </w:p>
        </w:tc>
        <w:tc>
          <w:tcPr>
            <w:tcW w:w="5092" w:type="dxa"/>
            <w:gridSpan w:val="4"/>
            <w:tcBorders>
              <w:bottom w:val="single" w:sz="4" w:space="0" w:color="auto"/>
            </w:tcBorders>
          </w:tcPr>
          <w:p w:rsidR="004533F9" w:rsidRPr="00ED5704" w:rsidRDefault="004533F9" w:rsidP="00ED5704">
            <w:pPr>
              <w:spacing w:after="0" w:line="240" w:lineRule="auto"/>
              <w:ind w:left="11"/>
              <w:jc w:val="both"/>
              <w:textAlignment w:val="baseline"/>
              <w:rPr>
                <w:rStyle w:val="bold"/>
                <w:rFonts w:asciiTheme="minorHAnsi" w:hAnsiTheme="minorHAnsi" w:cstheme="minorHAnsi"/>
                <w:bCs/>
                <w:color w:val="000000"/>
                <w:sz w:val="21"/>
                <w:szCs w:val="21"/>
                <w:bdr w:val="none" w:sz="0" w:space="0" w:color="auto" w:frame="1"/>
              </w:rPr>
            </w:pPr>
          </w:p>
        </w:tc>
      </w:tr>
      <w:tr w:rsidR="004533F9" w:rsidRPr="00C62A21" w:rsidTr="00ED5704">
        <w:tc>
          <w:tcPr>
            <w:tcW w:w="3001" w:type="dxa"/>
            <w:tcBorders>
              <w:top w:val="single" w:sz="4" w:space="0" w:color="auto"/>
            </w:tcBorders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Объект: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ED5704">
        <w:trPr>
          <w:trHeight w:val="208"/>
        </w:trPr>
        <w:tc>
          <w:tcPr>
            <w:tcW w:w="3001" w:type="dxa"/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Адрес: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ED5704">
        <w:tc>
          <w:tcPr>
            <w:tcW w:w="3001" w:type="dxa"/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Общая площадь: 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ED5704">
        <w:trPr>
          <w:trHeight w:val="263"/>
        </w:trPr>
        <w:tc>
          <w:tcPr>
            <w:tcW w:w="3001" w:type="dxa"/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Ввод в эксплуатацию:</w:t>
            </w: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spacing w:before="8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4533F9" w:rsidRPr="00C62A21" w:rsidTr="00DE51FA">
        <w:trPr>
          <w:trHeight w:val="963"/>
        </w:trPr>
        <w:tc>
          <w:tcPr>
            <w:tcW w:w="3001" w:type="dxa"/>
            <w:tcBorders>
              <w:bottom w:val="single" w:sz="4" w:space="0" w:color="auto"/>
            </w:tcBorders>
          </w:tcPr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Описание (500 знаков):</w:t>
            </w:r>
          </w:p>
          <w:p w:rsidR="004533F9" w:rsidRPr="00061FF3" w:rsidRDefault="004533F9" w:rsidP="00523C16">
            <w:pPr>
              <w:spacing w:before="8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746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533F9" w:rsidRPr="00FB0448" w:rsidRDefault="004533F9" w:rsidP="00523C16">
            <w:pPr>
              <w:pStyle w:val="ab"/>
              <w:spacing w:before="80"/>
              <w:ind w:left="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A454B" w:rsidRPr="00C62A21" w:rsidTr="008E5FA0">
        <w:trPr>
          <w:trHeight w:val="187"/>
        </w:trPr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:rsidR="009A454B" w:rsidRPr="00FB0448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Тип участия:</w:t>
            </w:r>
          </w:p>
          <w:p w:rsidR="009A454B" w:rsidRPr="00B957D8" w:rsidRDefault="009A454B" w:rsidP="00523C16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>
              <w:rPr>
                <w:rFonts w:cs="Calibri"/>
                <w:b/>
                <w:sz w:val="21"/>
                <w:szCs w:val="21"/>
              </w:rPr>
              <w:t>(описание пакетов участия представлено ниже)</w:t>
            </w:r>
          </w:p>
        </w:tc>
        <w:tc>
          <w:tcPr>
            <w:tcW w:w="4741" w:type="dxa"/>
            <w:gridSpan w:val="4"/>
            <w:tcBorders>
              <w:top w:val="single" w:sz="4" w:space="0" w:color="auto"/>
            </w:tcBorders>
          </w:tcPr>
          <w:p w:rsidR="009A454B" w:rsidRPr="00ED5704" w:rsidRDefault="008E5FA0" w:rsidP="005B671C">
            <w:pPr>
              <w:pStyle w:val="ab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Базовое</w:t>
            </w:r>
            <w:r w:rsidR="009A454B">
              <w:rPr>
                <w:rFonts w:ascii="Calibri" w:hAnsi="Calibri" w:cs="Calibri"/>
                <w:sz w:val="21"/>
                <w:szCs w:val="21"/>
              </w:rPr>
              <w:t xml:space="preserve"> участие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</w:tcBorders>
          </w:tcPr>
          <w:p w:rsidR="009A454B" w:rsidRPr="00ED5704" w:rsidRDefault="008E5FA0" w:rsidP="005B671C">
            <w:pPr>
              <w:pStyle w:val="ab"/>
              <w:ind w:left="34"/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35</w:t>
            </w:r>
            <w:r w:rsidR="009A454B" w:rsidRPr="00ED5704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8E5FA0" w:rsidRPr="00C62A21" w:rsidTr="008E5FA0">
        <w:trPr>
          <w:trHeight w:val="187"/>
        </w:trPr>
        <w:tc>
          <w:tcPr>
            <w:tcW w:w="3001" w:type="dxa"/>
            <w:vMerge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741" w:type="dxa"/>
            <w:gridSpan w:val="4"/>
          </w:tcPr>
          <w:p w:rsidR="008E5FA0" w:rsidRPr="00ED5704" w:rsidRDefault="008E5FA0" w:rsidP="008E5FA0">
            <w:pPr>
              <w:pStyle w:val="ab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Заочное участие</w:t>
            </w:r>
          </w:p>
        </w:tc>
        <w:tc>
          <w:tcPr>
            <w:tcW w:w="2727" w:type="dxa"/>
            <w:gridSpan w:val="2"/>
          </w:tcPr>
          <w:p w:rsidR="008E5FA0" w:rsidRPr="00ED5704" w:rsidRDefault="008E5FA0" w:rsidP="008E5FA0">
            <w:pPr>
              <w:pStyle w:val="ab"/>
              <w:ind w:left="34"/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5</w:t>
            </w:r>
            <w:r>
              <w:rPr>
                <w:rFonts w:ascii="Calibri" w:hAnsi="Calibri" w:cs="Calibri"/>
                <w:sz w:val="21"/>
                <w:szCs w:val="21"/>
              </w:rPr>
              <w:t>5</w:t>
            </w:r>
            <w:r w:rsidRPr="00ED5704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8E5FA0" w:rsidRPr="00C62A21" w:rsidTr="00DE51FA">
        <w:trPr>
          <w:trHeight w:val="192"/>
        </w:trPr>
        <w:tc>
          <w:tcPr>
            <w:tcW w:w="3001" w:type="dxa"/>
            <w:vMerge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741" w:type="dxa"/>
            <w:gridSpan w:val="4"/>
          </w:tcPr>
          <w:p w:rsidR="008E5FA0" w:rsidRPr="00ED5704" w:rsidRDefault="008E5FA0" w:rsidP="008E5FA0">
            <w:pPr>
              <w:pStyle w:val="ab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Очное участие</w:t>
            </w:r>
          </w:p>
        </w:tc>
        <w:tc>
          <w:tcPr>
            <w:tcW w:w="2727" w:type="dxa"/>
            <w:gridSpan w:val="2"/>
          </w:tcPr>
          <w:p w:rsidR="008E5FA0" w:rsidRPr="00ED5704" w:rsidRDefault="008E5FA0" w:rsidP="008E5FA0">
            <w:pPr>
              <w:pStyle w:val="ab"/>
              <w:ind w:left="34"/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80</w:t>
            </w:r>
            <w:r w:rsidRPr="00ED5704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8E5FA0" w:rsidRPr="00C62A21" w:rsidTr="00DE51FA">
        <w:trPr>
          <w:trHeight w:val="209"/>
        </w:trPr>
        <w:tc>
          <w:tcPr>
            <w:tcW w:w="3001" w:type="dxa"/>
            <w:vMerge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741" w:type="dxa"/>
            <w:gridSpan w:val="4"/>
          </w:tcPr>
          <w:p w:rsidR="008E5FA0" w:rsidRPr="00ED5704" w:rsidRDefault="008E5FA0" w:rsidP="008E5FA0">
            <w:pPr>
              <w:pStyle w:val="ab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Пакет «Премиум»</w:t>
            </w:r>
          </w:p>
        </w:tc>
        <w:tc>
          <w:tcPr>
            <w:tcW w:w="2727" w:type="dxa"/>
            <w:gridSpan w:val="2"/>
          </w:tcPr>
          <w:p w:rsidR="008E5FA0" w:rsidRPr="00ED5704" w:rsidRDefault="008E5FA0" w:rsidP="008E5FA0">
            <w:pPr>
              <w:pStyle w:val="ab"/>
              <w:ind w:left="34"/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1</w:t>
            </w:r>
            <w:r>
              <w:rPr>
                <w:rFonts w:ascii="Calibri" w:hAnsi="Calibri" w:cs="Calibri"/>
                <w:sz w:val="21"/>
                <w:szCs w:val="21"/>
              </w:rPr>
              <w:t>45</w:t>
            </w:r>
            <w:r w:rsidRPr="00ED5704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8E5FA0" w:rsidRPr="00C62A21" w:rsidTr="00DE51FA">
        <w:trPr>
          <w:trHeight w:val="238"/>
        </w:trPr>
        <w:tc>
          <w:tcPr>
            <w:tcW w:w="3001" w:type="dxa"/>
            <w:vMerge/>
            <w:tcBorders>
              <w:bottom w:val="single" w:sz="4" w:space="0" w:color="auto"/>
            </w:tcBorders>
          </w:tcPr>
          <w:p w:rsidR="008E5FA0" w:rsidRPr="00061FF3" w:rsidRDefault="008E5FA0" w:rsidP="008E5FA0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4741" w:type="dxa"/>
            <w:gridSpan w:val="4"/>
          </w:tcPr>
          <w:p w:rsidR="008E5FA0" w:rsidRPr="00ED5704" w:rsidRDefault="008E5FA0" w:rsidP="008E5FA0">
            <w:pPr>
              <w:pStyle w:val="ab"/>
              <w:numPr>
                <w:ilvl w:val="0"/>
                <w:numId w:val="2"/>
              </w:numPr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Пакет «Премиум+ Тематический кластер PROESTATE»</w:t>
            </w:r>
          </w:p>
        </w:tc>
        <w:tc>
          <w:tcPr>
            <w:tcW w:w="2727" w:type="dxa"/>
            <w:gridSpan w:val="2"/>
          </w:tcPr>
          <w:p w:rsidR="008E5FA0" w:rsidRPr="00ED5704" w:rsidRDefault="008E5FA0" w:rsidP="008E5FA0">
            <w:pPr>
              <w:pStyle w:val="ab"/>
              <w:ind w:left="34"/>
              <w:contextualSpacing w:val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ED5704">
              <w:rPr>
                <w:rFonts w:ascii="Calibri" w:hAnsi="Calibri" w:cs="Calibri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sz w:val="21"/>
                <w:szCs w:val="21"/>
              </w:rPr>
              <w:t>75</w:t>
            </w:r>
            <w:r w:rsidRPr="00ED5704">
              <w:rPr>
                <w:rFonts w:ascii="Calibri" w:hAnsi="Calibri" w:cs="Calibri"/>
                <w:sz w:val="21"/>
                <w:szCs w:val="21"/>
              </w:rPr>
              <w:t xml:space="preserve"> 000,00 руб.</w:t>
            </w:r>
          </w:p>
        </w:tc>
      </w:tr>
      <w:tr w:rsidR="008E5FA0" w:rsidRPr="00C62A21" w:rsidTr="00DE51FA">
        <w:trPr>
          <w:trHeight w:val="330"/>
        </w:trPr>
        <w:tc>
          <w:tcPr>
            <w:tcW w:w="3001" w:type="dxa"/>
            <w:vMerge w:val="restart"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spacing w:before="6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Контактное лицо по участию в конкурсе: 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pStyle w:val="ab"/>
              <w:spacing w:before="6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5FA0" w:rsidRPr="00061FF3" w:rsidRDefault="008E5FA0" w:rsidP="008E5FA0">
            <w:pPr>
              <w:pStyle w:val="ab"/>
              <w:spacing w:before="60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E5FA0" w:rsidRPr="00C62A21" w:rsidTr="00ED5704">
        <w:trPr>
          <w:trHeight w:val="330"/>
        </w:trPr>
        <w:tc>
          <w:tcPr>
            <w:tcW w:w="3001" w:type="dxa"/>
            <w:vMerge/>
          </w:tcPr>
          <w:p w:rsidR="008E5FA0" w:rsidRPr="00061FF3" w:rsidRDefault="008E5FA0" w:rsidP="008E5FA0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8E5FA0" w:rsidRPr="00061FF3" w:rsidRDefault="008E5FA0" w:rsidP="008E5FA0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5FA0" w:rsidRPr="00061FF3" w:rsidRDefault="008E5FA0" w:rsidP="008E5FA0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E5FA0" w:rsidRPr="00C62A21" w:rsidTr="00ED5704">
        <w:trPr>
          <w:trHeight w:val="330"/>
        </w:trPr>
        <w:tc>
          <w:tcPr>
            <w:tcW w:w="3001" w:type="dxa"/>
            <w:vMerge/>
          </w:tcPr>
          <w:p w:rsidR="008E5FA0" w:rsidRPr="00061FF3" w:rsidRDefault="008E5FA0" w:rsidP="008E5FA0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8E5FA0" w:rsidRPr="00061FF3" w:rsidRDefault="008E5FA0" w:rsidP="008E5FA0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72" w:type="dxa"/>
            <w:gridSpan w:val="2"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pStyle w:val="ab"/>
              <w:ind w:left="0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E-mail:</w:t>
            </w:r>
          </w:p>
        </w:tc>
        <w:tc>
          <w:tcPr>
            <w:tcW w:w="1722" w:type="dxa"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E5FA0" w:rsidRPr="00C62A21" w:rsidTr="00ED5704">
        <w:trPr>
          <w:trHeight w:val="240"/>
        </w:trPr>
        <w:tc>
          <w:tcPr>
            <w:tcW w:w="3001" w:type="dxa"/>
          </w:tcPr>
          <w:p w:rsidR="008E5FA0" w:rsidRPr="00061FF3" w:rsidRDefault="008E5FA0" w:rsidP="008E5FA0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>Генеральный директор ФИО</w:t>
            </w:r>
          </w:p>
        </w:tc>
        <w:tc>
          <w:tcPr>
            <w:tcW w:w="7468" w:type="dxa"/>
            <w:gridSpan w:val="6"/>
            <w:tcBorders>
              <w:bottom w:val="single" w:sz="4" w:space="0" w:color="auto"/>
            </w:tcBorders>
          </w:tcPr>
          <w:p w:rsidR="008E5FA0" w:rsidRPr="00061FF3" w:rsidRDefault="008E5FA0" w:rsidP="008E5FA0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E5FA0" w:rsidRPr="00C62A21" w:rsidTr="00ED5704">
        <w:trPr>
          <w:trHeight w:val="360"/>
        </w:trPr>
        <w:tc>
          <w:tcPr>
            <w:tcW w:w="3001" w:type="dxa"/>
            <w:vMerge w:val="restart"/>
          </w:tcPr>
          <w:p w:rsidR="008E5FA0" w:rsidRPr="00061FF3" w:rsidRDefault="008E5FA0" w:rsidP="008E5FA0">
            <w:pPr>
              <w:spacing w:before="120"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  <w:r w:rsidRPr="00061FF3">
              <w:rPr>
                <w:rFonts w:cs="Calibri"/>
                <w:b/>
                <w:sz w:val="21"/>
                <w:szCs w:val="21"/>
              </w:rPr>
              <w:t xml:space="preserve">Присутствие на Церемонии награждения </w:t>
            </w:r>
            <w:r>
              <w:rPr>
                <w:rFonts w:cs="Calibri"/>
                <w:b/>
                <w:sz w:val="21"/>
                <w:szCs w:val="21"/>
              </w:rPr>
              <w:t>19</w:t>
            </w:r>
            <w:r w:rsidRPr="00061FF3">
              <w:rPr>
                <w:rFonts w:cs="Calibri"/>
                <w:b/>
                <w:sz w:val="21"/>
                <w:szCs w:val="21"/>
              </w:rPr>
              <w:t>.09.201</w:t>
            </w:r>
            <w:r>
              <w:rPr>
                <w:rFonts w:cs="Calibri"/>
                <w:b/>
                <w:sz w:val="21"/>
                <w:szCs w:val="21"/>
              </w:rPr>
              <w:t>8</w:t>
            </w:r>
            <w:r w:rsidRPr="00061FF3">
              <w:rPr>
                <w:rFonts w:cs="Calibri"/>
                <w:b/>
                <w:sz w:val="21"/>
                <w:szCs w:val="21"/>
              </w:rPr>
              <w:t>г., Москва</w:t>
            </w:r>
          </w:p>
        </w:tc>
        <w:tc>
          <w:tcPr>
            <w:tcW w:w="1784" w:type="dxa"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pStyle w:val="ab"/>
              <w:spacing w:before="120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Ф.И.О.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5FA0" w:rsidRPr="00061FF3" w:rsidRDefault="008E5FA0" w:rsidP="008E5FA0">
            <w:pPr>
              <w:pStyle w:val="ab"/>
              <w:spacing w:before="12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E5FA0" w:rsidRPr="00C62A21" w:rsidTr="00ED5704">
        <w:trPr>
          <w:trHeight w:val="360"/>
        </w:trPr>
        <w:tc>
          <w:tcPr>
            <w:tcW w:w="3001" w:type="dxa"/>
            <w:vMerge/>
          </w:tcPr>
          <w:p w:rsidR="008E5FA0" w:rsidRPr="00061FF3" w:rsidRDefault="008E5FA0" w:rsidP="008E5FA0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8E5FA0" w:rsidRPr="00061FF3" w:rsidRDefault="008E5FA0" w:rsidP="008E5FA0">
            <w:pPr>
              <w:pStyle w:val="ab"/>
              <w:ind w:left="295"/>
              <w:jc w:val="both"/>
              <w:rPr>
                <w:rFonts w:ascii="Calibri" w:hAnsi="Calibri" w:cs="Calibri"/>
                <w:b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Должность:</w:t>
            </w:r>
          </w:p>
        </w:tc>
        <w:tc>
          <w:tcPr>
            <w:tcW w:w="568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E5FA0" w:rsidRPr="00061FF3" w:rsidRDefault="008E5FA0" w:rsidP="008E5FA0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8E5FA0" w:rsidRPr="00C62A21" w:rsidTr="00ED5704">
        <w:trPr>
          <w:trHeight w:val="360"/>
        </w:trPr>
        <w:tc>
          <w:tcPr>
            <w:tcW w:w="3001" w:type="dxa"/>
            <w:vMerge/>
          </w:tcPr>
          <w:p w:rsidR="008E5FA0" w:rsidRPr="00061FF3" w:rsidRDefault="008E5FA0" w:rsidP="008E5FA0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</w:rPr>
            </w:pPr>
          </w:p>
        </w:tc>
        <w:tc>
          <w:tcPr>
            <w:tcW w:w="1784" w:type="dxa"/>
          </w:tcPr>
          <w:p w:rsidR="008E5FA0" w:rsidRPr="00061FF3" w:rsidRDefault="008E5FA0" w:rsidP="008E5FA0">
            <w:pPr>
              <w:pStyle w:val="ab"/>
              <w:ind w:left="295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</w:rPr>
              <w:t>Тел.:</w:t>
            </w:r>
          </w:p>
        </w:tc>
        <w:tc>
          <w:tcPr>
            <w:tcW w:w="2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E5FA0" w:rsidRPr="00061FF3" w:rsidRDefault="008E5FA0" w:rsidP="008E5FA0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005" w:type="dxa"/>
            <w:tcBorders>
              <w:top w:val="single" w:sz="4" w:space="0" w:color="auto"/>
            </w:tcBorders>
          </w:tcPr>
          <w:p w:rsidR="008E5FA0" w:rsidRPr="00061FF3" w:rsidRDefault="008E5FA0" w:rsidP="008E5FA0">
            <w:pPr>
              <w:pStyle w:val="ab"/>
              <w:ind w:left="0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E</w:t>
            </w:r>
            <w:r w:rsidRPr="00ED5704">
              <w:rPr>
                <w:rFonts w:ascii="Calibri" w:hAnsi="Calibri" w:cs="Calibri"/>
                <w:b/>
                <w:sz w:val="21"/>
                <w:szCs w:val="21"/>
              </w:rPr>
              <w:t>-</w:t>
            </w:r>
            <w:r w:rsidRPr="00061FF3">
              <w:rPr>
                <w:rFonts w:ascii="Calibri" w:hAnsi="Calibri" w:cs="Calibri"/>
                <w:b/>
                <w:sz w:val="21"/>
                <w:szCs w:val="21"/>
                <w:lang w:val="en-US"/>
              </w:rPr>
              <w:t>mail</w:t>
            </w:r>
            <w:r w:rsidRPr="00ED5704">
              <w:rPr>
                <w:rFonts w:ascii="Calibri" w:hAnsi="Calibri" w:cs="Calibri"/>
                <w:b/>
                <w:sz w:val="21"/>
                <w:szCs w:val="21"/>
              </w:rPr>
              <w:t>:</w:t>
            </w:r>
          </w:p>
        </w:tc>
        <w:tc>
          <w:tcPr>
            <w:tcW w:w="1722" w:type="dxa"/>
            <w:tcBorders>
              <w:top w:val="single" w:sz="4" w:space="0" w:color="auto"/>
              <w:bottom w:val="single" w:sz="4" w:space="0" w:color="auto"/>
            </w:tcBorders>
          </w:tcPr>
          <w:p w:rsidR="008E5FA0" w:rsidRPr="00061FF3" w:rsidRDefault="008E5FA0" w:rsidP="008E5FA0">
            <w:pPr>
              <w:pStyle w:val="ab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:rsidR="004533F9" w:rsidRDefault="004533F9" w:rsidP="004533F9">
      <w:pPr>
        <w:spacing w:before="240" w:after="0" w:line="240" w:lineRule="auto"/>
        <w:jc w:val="both"/>
        <w:rPr>
          <w:b/>
          <w:color w:val="FF0000"/>
        </w:rPr>
      </w:pPr>
      <w:r w:rsidRPr="00C862B6">
        <w:t xml:space="preserve">Заполненную регистрационную форму необходимо отправить в </w:t>
      </w:r>
      <w:proofErr w:type="spellStart"/>
      <w:proofErr w:type="gramStart"/>
      <w:r w:rsidRPr="00C862B6">
        <w:t>орг.комитет</w:t>
      </w:r>
      <w:proofErr w:type="spellEnd"/>
      <w:proofErr w:type="gramEnd"/>
      <w:r w:rsidRPr="00C862B6">
        <w:t xml:space="preserve"> конкурса по эл. адресу </w:t>
      </w:r>
      <w:hyperlink r:id="rId8" w:history="1">
        <w:r w:rsidRPr="003B4F75">
          <w:rPr>
            <w:rStyle w:val="ac"/>
            <w:rFonts w:asciiTheme="minorHAnsi" w:hAnsiTheme="minorHAnsi" w:cstheme="minorHAnsi"/>
            <w:lang w:val="en-US"/>
          </w:rPr>
          <w:t>awards</w:t>
        </w:r>
        <w:r w:rsidRPr="003B4F75">
          <w:rPr>
            <w:rStyle w:val="ac"/>
            <w:rFonts w:asciiTheme="minorHAnsi" w:hAnsiTheme="minorHAnsi" w:cstheme="minorHAnsi"/>
          </w:rPr>
          <w:t>@</w:t>
        </w:r>
        <w:proofErr w:type="spellStart"/>
        <w:r w:rsidRPr="003B4F75">
          <w:rPr>
            <w:rStyle w:val="ac"/>
            <w:rFonts w:asciiTheme="minorHAnsi" w:hAnsiTheme="minorHAnsi" w:cstheme="minorHAnsi"/>
            <w:lang w:val="en-US"/>
          </w:rPr>
          <w:t>proestate</w:t>
        </w:r>
        <w:proofErr w:type="spellEnd"/>
        <w:r w:rsidRPr="003B4F75">
          <w:rPr>
            <w:rStyle w:val="ac"/>
            <w:rFonts w:asciiTheme="minorHAnsi" w:hAnsiTheme="minorHAnsi" w:cstheme="minorHAnsi"/>
          </w:rPr>
          <w:t>.</w:t>
        </w:r>
        <w:proofErr w:type="spellStart"/>
        <w:r w:rsidRPr="003B4F75">
          <w:rPr>
            <w:rStyle w:val="ac"/>
            <w:rFonts w:asciiTheme="minorHAnsi" w:hAnsiTheme="minorHAnsi" w:cstheme="minorHAnsi"/>
            <w:lang w:val="en-US"/>
          </w:rPr>
          <w:t>ru</w:t>
        </w:r>
        <w:proofErr w:type="spellEnd"/>
      </w:hyperlink>
      <w:r w:rsidRPr="00C862B6">
        <w:rPr>
          <w:rFonts w:asciiTheme="minorHAnsi" w:hAnsiTheme="minorHAnsi" w:cstheme="minorHAnsi"/>
        </w:rPr>
        <w:t xml:space="preserve"> </w:t>
      </w:r>
      <w:r w:rsidRPr="00C862B6">
        <w:rPr>
          <w:b/>
        </w:rPr>
        <w:t xml:space="preserve">до </w:t>
      </w:r>
      <w:r w:rsidR="00B30CDB">
        <w:rPr>
          <w:b/>
          <w:color w:val="FF0000"/>
        </w:rPr>
        <w:t>15 августа</w:t>
      </w:r>
      <w:r w:rsidRPr="00C862B6">
        <w:rPr>
          <w:b/>
          <w:color w:val="FF0000"/>
        </w:rPr>
        <w:t xml:space="preserve"> 201</w:t>
      </w:r>
      <w:r w:rsidR="008E5FA0">
        <w:rPr>
          <w:b/>
          <w:color w:val="FF0000"/>
        </w:rPr>
        <w:t>8</w:t>
      </w:r>
      <w:r w:rsidRPr="00C862B6">
        <w:rPr>
          <w:b/>
          <w:color w:val="FF0000"/>
        </w:rPr>
        <w:t xml:space="preserve"> г. </w:t>
      </w:r>
    </w:p>
    <w:p w:rsidR="009A454B" w:rsidRDefault="009A454B">
      <w:pPr>
        <w:spacing w:after="0" w:line="240" w:lineRule="auto"/>
      </w:pPr>
      <w:r>
        <w:br w:type="page"/>
      </w:r>
    </w:p>
    <w:p w:rsidR="004533F9" w:rsidRDefault="004533F9" w:rsidP="004533F9">
      <w:pPr>
        <w:pStyle w:val="TOBY"/>
      </w:pPr>
      <w:r w:rsidRPr="00B957D8">
        <w:lastRenderedPageBreak/>
        <w:t xml:space="preserve">Условия участия в конкурсе </w:t>
      </w:r>
      <w:r>
        <w:rPr>
          <w:lang w:val="en-US"/>
        </w:rPr>
        <w:t>TOBY</w:t>
      </w:r>
      <w:r w:rsidRPr="00A70B51">
        <w:t xml:space="preserve"> </w:t>
      </w:r>
      <w:r>
        <w:rPr>
          <w:lang w:val="en-US"/>
        </w:rPr>
        <w:t>Awards</w:t>
      </w:r>
    </w:p>
    <w:p w:rsidR="008E5FA0" w:rsidRPr="00ED5704" w:rsidRDefault="008E5FA0" w:rsidP="008E5FA0">
      <w:pPr>
        <w:spacing w:before="120" w:after="80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bookmarkStart w:id="1" w:name="_Hlk517090298"/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Базовое</w:t>
      </w:r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 xml:space="preserve"> участие</w:t>
      </w:r>
    </w:p>
    <w:p w:rsidR="008E5FA0" w:rsidRPr="00553697" w:rsidRDefault="008E5FA0" w:rsidP="008E5FA0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553697">
        <w:rPr>
          <w:rFonts w:asciiTheme="minorHAnsi" w:hAnsiTheme="minorHAnsi" w:cstheme="minorHAnsi"/>
          <w:color w:val="auto"/>
          <w:sz w:val="21"/>
          <w:szCs w:val="21"/>
        </w:rPr>
        <w:t>Фэйсбук</w:t>
      </w:r>
      <w:proofErr w:type="spellEnd"/>
    </w:p>
    <w:p w:rsidR="008E5FA0" w:rsidRDefault="008E5FA0" w:rsidP="008E5FA0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рекламного модуля компании в каталоге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объемом 1/</w:t>
      </w:r>
      <w:r w:rsidR="00C631D4" w:rsidRPr="00C631D4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полосы </w:t>
      </w:r>
    </w:p>
    <w:p w:rsidR="005F4FEA" w:rsidRPr="00ED5704" w:rsidRDefault="005F4FEA" w:rsidP="005F4FEA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</w:t>
      </w:r>
      <w:r>
        <w:rPr>
          <w:rFonts w:asciiTheme="minorHAnsi" w:hAnsiTheme="minorHAnsi" w:cs="Calibri"/>
          <w:sz w:val="21"/>
          <w:szCs w:val="21"/>
        </w:rPr>
        <w:t>1</w:t>
      </w:r>
      <w:r w:rsidRPr="00ED5704">
        <w:rPr>
          <w:rFonts w:asciiTheme="minorHAnsi" w:hAnsiTheme="minorHAnsi" w:cs="Calibri"/>
          <w:sz w:val="21"/>
          <w:szCs w:val="21"/>
        </w:rPr>
        <w:t xml:space="preserve"> слайд</w:t>
      </w:r>
      <w:r>
        <w:rPr>
          <w:rFonts w:asciiTheme="minorHAnsi" w:hAnsiTheme="minorHAnsi" w:cs="Calibri"/>
          <w:sz w:val="21"/>
          <w:szCs w:val="21"/>
        </w:rPr>
        <w:t>а</w:t>
      </w:r>
      <w:r w:rsidRPr="00ED5704">
        <w:rPr>
          <w:rFonts w:asciiTheme="minorHAnsi" w:hAnsiTheme="minorHAnsi" w:cs="Calibri"/>
          <w:sz w:val="21"/>
          <w:szCs w:val="21"/>
        </w:rPr>
        <w:t xml:space="preserve">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8E5FA0" w:rsidRPr="00553697" w:rsidRDefault="008E5FA0" w:rsidP="008E5FA0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Упоминание объекта – номинанта Премии - в анонсах и пресс-релизах оргкомитета, освещающих работу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в рамках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8E5FA0" w:rsidRPr="00ED5704" w:rsidRDefault="008E5FA0" w:rsidP="008E5FA0">
      <w:pPr>
        <w:spacing w:before="60" w:after="0" w:line="240" w:lineRule="auto"/>
        <w:ind w:left="17"/>
        <w:contextualSpacing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3</w:t>
      </w:r>
      <w:r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5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 xml:space="preserve"> 000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bookmarkEnd w:id="1"/>
    <w:p w:rsidR="00182E82" w:rsidRDefault="00182E82" w:rsidP="00ED5704">
      <w:pPr>
        <w:spacing w:before="120" w:after="80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ED5704" w:rsidRPr="00ED5704" w:rsidRDefault="009A454B" w:rsidP="00ED5704">
      <w:pPr>
        <w:spacing w:before="120" w:after="80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Заочное участие</w:t>
      </w:r>
    </w:p>
    <w:p w:rsidR="00A37342" w:rsidRPr="00553697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553697">
        <w:rPr>
          <w:rFonts w:asciiTheme="minorHAnsi" w:hAnsiTheme="minorHAnsi" w:cstheme="minorHAnsi"/>
          <w:color w:val="auto"/>
          <w:sz w:val="21"/>
          <w:szCs w:val="21"/>
        </w:rPr>
        <w:t>Фэйсбук</w:t>
      </w:r>
      <w:proofErr w:type="spellEnd"/>
    </w:p>
    <w:p w:rsidR="003A065C" w:rsidRDefault="003A065C" w:rsidP="003A065C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Фэйсбук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, а также на сайтах российских организаторов форума</w:t>
      </w:r>
    </w:p>
    <w:p w:rsidR="003A065C" w:rsidRPr="00553697" w:rsidRDefault="003A065C" w:rsidP="003A065C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рекламного модуля компании в каталоге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объемом 1/1 полосы </w:t>
      </w:r>
    </w:p>
    <w:p w:rsidR="003A065C" w:rsidRPr="00ED5704" w:rsidRDefault="003A065C" w:rsidP="003A065C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</w:t>
      </w:r>
      <w:r>
        <w:rPr>
          <w:rFonts w:asciiTheme="minorHAnsi" w:hAnsiTheme="minorHAnsi" w:cs="Calibri"/>
          <w:sz w:val="21"/>
          <w:szCs w:val="21"/>
        </w:rPr>
        <w:t>1</w:t>
      </w:r>
      <w:r w:rsidRPr="00ED5704">
        <w:rPr>
          <w:rFonts w:asciiTheme="minorHAnsi" w:hAnsiTheme="minorHAnsi" w:cs="Calibri"/>
          <w:sz w:val="21"/>
          <w:szCs w:val="21"/>
        </w:rPr>
        <w:t xml:space="preserve"> слайд</w:t>
      </w:r>
      <w:r>
        <w:rPr>
          <w:rFonts w:asciiTheme="minorHAnsi" w:hAnsiTheme="minorHAnsi" w:cs="Calibri"/>
          <w:sz w:val="21"/>
          <w:szCs w:val="21"/>
        </w:rPr>
        <w:t>а</w:t>
      </w:r>
      <w:r w:rsidRPr="00ED5704">
        <w:rPr>
          <w:rFonts w:asciiTheme="minorHAnsi" w:hAnsiTheme="minorHAnsi" w:cs="Calibri"/>
          <w:sz w:val="21"/>
          <w:szCs w:val="21"/>
        </w:rPr>
        <w:t xml:space="preserve">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A37342" w:rsidRPr="00553697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Упоминание объекта – номинанта Премии - в анонсах и пресс-релизах оргкомитета, освещающих работу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в рамках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A37342" w:rsidRPr="00553697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Регистрационный взнос за участие в Международном этапе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</w:p>
    <w:p w:rsidR="00A37342" w:rsidRPr="00553697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3A065C">
        <w:rPr>
          <w:rFonts w:asciiTheme="minorHAnsi" w:hAnsiTheme="minorHAnsi" w:cstheme="minorHAnsi"/>
          <w:color w:val="auto"/>
          <w:sz w:val="21"/>
          <w:szCs w:val="21"/>
        </w:rPr>
        <w:t>9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году</w:t>
      </w:r>
    </w:p>
    <w:p w:rsidR="00A37342" w:rsidRPr="00ED5704" w:rsidRDefault="00A37342" w:rsidP="00A37342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3A065C">
        <w:rPr>
          <w:rFonts w:asciiTheme="minorHAnsi" w:hAnsiTheme="minorHAnsi" w:cs="Calibri"/>
          <w:color w:val="FF0000"/>
          <w:sz w:val="21"/>
          <w:szCs w:val="21"/>
        </w:rPr>
        <w:t>9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ED5704" w:rsidRPr="00ED5704" w:rsidRDefault="00ED5704" w:rsidP="00DE51FA">
      <w:pPr>
        <w:spacing w:before="60" w:after="0" w:line="240" w:lineRule="auto"/>
        <w:ind w:left="17"/>
        <w:contextualSpacing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5</w:t>
      </w:r>
      <w:r w:rsidR="008E5FA0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5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 xml:space="preserve"> 000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p w:rsidR="003A065C" w:rsidRDefault="003A065C" w:rsidP="00DE51FA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ED5704" w:rsidRPr="00ED5704" w:rsidRDefault="009A454B" w:rsidP="00DE51FA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Очное участие</w:t>
      </w:r>
    </w:p>
    <w:p w:rsidR="00ED5704" w:rsidRPr="00A37342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b/>
          <w:sz w:val="21"/>
          <w:szCs w:val="21"/>
        </w:rPr>
      </w:pPr>
      <w:r w:rsidRPr="00A37342">
        <w:rPr>
          <w:rFonts w:asciiTheme="minorHAnsi" w:hAnsiTheme="minorHAnsi" w:cs="Calibri"/>
          <w:b/>
          <w:sz w:val="21"/>
          <w:szCs w:val="21"/>
        </w:rPr>
        <w:t xml:space="preserve">Участие 1 представителя компании в деловой программе Форума </w:t>
      </w:r>
      <w:r w:rsidRPr="00A37342">
        <w:rPr>
          <w:rFonts w:asciiTheme="minorHAnsi" w:hAnsiTheme="minorHAnsi" w:cs="Calibri"/>
          <w:b/>
          <w:sz w:val="21"/>
          <w:szCs w:val="21"/>
          <w:lang w:val="en-US"/>
        </w:rPr>
        <w:t>PROESTATE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на стенде Организатора Премии в рамках PROESTATE 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Фэйсбук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, а также на сайтах российских организаторов форума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 w:rsidR="00A37342">
        <w:rPr>
          <w:rFonts w:asciiTheme="minorHAnsi" w:hAnsiTheme="minorHAnsi" w:cs="Calibri"/>
          <w:sz w:val="21"/>
          <w:szCs w:val="21"/>
        </w:rPr>
        <w:t>1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</w:t>
      </w:r>
      <w:r w:rsidR="00A37342">
        <w:rPr>
          <w:rFonts w:asciiTheme="minorHAnsi" w:hAnsiTheme="minorHAnsi" w:cs="Calibri"/>
          <w:sz w:val="21"/>
          <w:szCs w:val="21"/>
        </w:rPr>
        <w:t>ом</w:t>
      </w:r>
      <w:r w:rsidRPr="00ED5704">
        <w:rPr>
          <w:rFonts w:asciiTheme="minorHAnsi" w:hAnsiTheme="minorHAnsi" w:cs="Calibri"/>
          <w:sz w:val="21"/>
          <w:szCs w:val="21"/>
        </w:rPr>
        <w:t xml:space="preserve"> модул</w:t>
      </w:r>
      <w:r w:rsidR="00A37342">
        <w:rPr>
          <w:rFonts w:asciiTheme="minorHAnsi" w:hAnsiTheme="minorHAnsi" w:cs="Calibri"/>
          <w:sz w:val="21"/>
          <w:szCs w:val="21"/>
        </w:rPr>
        <w:t>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номинантами в СМИ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1/1 полосы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3A065C">
        <w:rPr>
          <w:rFonts w:asciiTheme="minorHAnsi" w:hAnsiTheme="minorHAnsi" w:cs="Calibri"/>
          <w:sz w:val="21"/>
          <w:szCs w:val="21"/>
        </w:rPr>
        <w:t>9</w:t>
      </w:r>
      <w:r w:rsidRPr="00ED5704">
        <w:rPr>
          <w:rFonts w:asciiTheme="minorHAnsi" w:hAnsiTheme="minorHAnsi" w:cs="Calibri"/>
          <w:sz w:val="21"/>
          <w:szCs w:val="21"/>
        </w:rPr>
        <w:t xml:space="preserve"> году</w:t>
      </w:r>
    </w:p>
    <w:p w:rsidR="00ED5704" w:rsidRPr="00ED5704" w:rsidRDefault="00ED5704" w:rsidP="00DE51FA">
      <w:pPr>
        <w:pStyle w:val="ab"/>
        <w:numPr>
          <w:ilvl w:val="0"/>
          <w:numId w:val="6"/>
        </w:numPr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3A065C">
        <w:rPr>
          <w:rFonts w:asciiTheme="minorHAnsi" w:hAnsiTheme="minorHAnsi" w:cs="Calibri"/>
          <w:color w:val="FF0000"/>
          <w:sz w:val="21"/>
          <w:szCs w:val="21"/>
        </w:rPr>
        <w:t>9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ED5704" w:rsidRPr="00ED5704" w:rsidRDefault="00ED5704" w:rsidP="00DE51FA">
      <w:pPr>
        <w:spacing w:before="60" w:after="0" w:line="240" w:lineRule="auto"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="003A065C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80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p w:rsidR="009A454B" w:rsidRDefault="009A454B" w:rsidP="00DE51FA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ED5704" w:rsidRPr="00ED5704" w:rsidRDefault="00ED5704" w:rsidP="00DE51FA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</w:pP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lastRenderedPageBreak/>
        <w:t>Пакет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  <w:t xml:space="preserve"> «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Премиум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  <w:t>»</w:t>
      </w:r>
    </w:p>
    <w:p w:rsidR="00ED5704" w:rsidRPr="00A37342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b/>
          <w:sz w:val="21"/>
          <w:szCs w:val="21"/>
        </w:rPr>
      </w:pPr>
      <w:r w:rsidRPr="00A37342">
        <w:rPr>
          <w:rFonts w:asciiTheme="minorHAnsi" w:hAnsiTheme="minorHAnsi" w:cs="Calibri"/>
          <w:b/>
          <w:sz w:val="21"/>
          <w:szCs w:val="21"/>
        </w:rPr>
        <w:t xml:space="preserve">Участие 1 представителя компании в деловой программе Форума </w:t>
      </w:r>
      <w:r w:rsidRPr="00A37342">
        <w:rPr>
          <w:rFonts w:asciiTheme="minorHAnsi" w:hAnsiTheme="minorHAnsi" w:cs="Calibri"/>
          <w:b/>
          <w:sz w:val="21"/>
          <w:szCs w:val="21"/>
          <w:lang w:val="en-US"/>
        </w:rPr>
        <w:t>PROESTATE</w:t>
      </w:r>
      <w:r w:rsidRPr="00A37342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Возможность представить 1 проект в рамках Презентации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 xml:space="preserve"> в рамках Форума PROESTATE 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в информационной зоне Форума PROESTATE 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Фэйсбук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, а также на сайтах российских организаторов форума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b/>
          <w:sz w:val="21"/>
          <w:szCs w:val="21"/>
        </w:rPr>
        <w:t>Инициирование эксклюзивного материала об объекте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2 полосы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 w:rsidR="00A37342">
        <w:rPr>
          <w:rFonts w:asciiTheme="minorHAnsi" w:hAnsiTheme="minorHAnsi" w:cs="Calibri"/>
          <w:sz w:val="21"/>
          <w:szCs w:val="21"/>
        </w:rPr>
        <w:t>2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рекламных модулях Премии с номинантами в СМИ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3A065C">
        <w:rPr>
          <w:rFonts w:asciiTheme="minorHAnsi" w:hAnsiTheme="minorHAnsi" w:cs="Calibri"/>
          <w:sz w:val="21"/>
          <w:szCs w:val="21"/>
        </w:rPr>
        <w:t>9</w:t>
      </w:r>
      <w:r w:rsidRPr="00ED5704">
        <w:rPr>
          <w:rFonts w:asciiTheme="minorHAnsi" w:hAnsiTheme="minorHAnsi" w:cs="Calibri"/>
          <w:sz w:val="21"/>
          <w:szCs w:val="21"/>
        </w:rPr>
        <w:t xml:space="preserve"> году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3A065C">
        <w:rPr>
          <w:rFonts w:asciiTheme="minorHAnsi" w:hAnsiTheme="minorHAnsi" w:cs="Calibri"/>
          <w:color w:val="FF0000"/>
          <w:sz w:val="21"/>
          <w:szCs w:val="21"/>
        </w:rPr>
        <w:t>9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ED5704" w:rsidRPr="00ED5704" w:rsidRDefault="00ED5704" w:rsidP="00DE51FA">
      <w:pPr>
        <w:spacing w:before="80" w:after="0" w:line="240" w:lineRule="auto"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1</w:t>
      </w:r>
      <w:r w:rsidR="003A065C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4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5 000,00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p w:rsidR="009A454B" w:rsidRDefault="009A454B" w:rsidP="00DE51FA">
      <w:pPr>
        <w:spacing w:before="80" w:after="8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ED5704" w:rsidRPr="00ED5704" w:rsidRDefault="00ED5704" w:rsidP="00DE51FA">
      <w:pPr>
        <w:spacing w:before="80" w:after="8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 xml:space="preserve">Объединенный пакет «Премиум + Тематический кластер 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  <w:t>PROESTATE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»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proofErr w:type="spellStart"/>
      <w:r w:rsidRPr="00ED5704">
        <w:rPr>
          <w:rFonts w:asciiTheme="minorHAnsi" w:hAnsiTheme="minorHAnsi" w:cs="Calibri"/>
          <w:sz w:val="21"/>
          <w:szCs w:val="21"/>
        </w:rPr>
        <w:t>Соэкспонентство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 xml:space="preserve"> одного из Тематических кластеров в рамках Форума </w:t>
      </w:r>
      <w:r w:rsidRPr="00ED5704">
        <w:rPr>
          <w:rFonts w:asciiTheme="minorHAnsi" w:hAnsiTheme="minorHAnsi" w:cs="Calibri"/>
          <w:sz w:val="21"/>
          <w:szCs w:val="21"/>
          <w:lang w:val="en-US"/>
        </w:rPr>
        <w:t>PROESTATE</w:t>
      </w:r>
      <w:r w:rsidRPr="00ED5704">
        <w:rPr>
          <w:rFonts w:asciiTheme="minorHAnsi" w:hAnsiTheme="minorHAnsi" w:cs="Calibri"/>
          <w:sz w:val="21"/>
          <w:szCs w:val="21"/>
        </w:rPr>
        <w:t xml:space="preserve">: 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Аккредитация 1-го представителя компании для участия в деловой программе Форума.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Предоставление организованного и оформленного рабочего места (8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кв.м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.): стойка-ресепшн и барный стул, диван, журнальный столик, кулер, кофе-машина.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Стандартная розетка электропитания.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баннера Вашей компании рядом со стойкой.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Возможность эффективной работы в Тематическом кластере одного или нескольких представителей Вашей компании.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Ротация презентации инвестиционного проекта компании на центральной плазме Тематического кластера.</w:t>
      </w:r>
    </w:p>
    <w:p w:rsidR="00ED5704" w:rsidRPr="00ED5704" w:rsidRDefault="00ED5704" w:rsidP="00DE51FA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Гарантированное привлечение, со стороны организаторов, участников Форума PROESTATE к Вашей стойке.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в информационной зоне Форума PROESTATE  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b/>
          <w:sz w:val="21"/>
          <w:szCs w:val="21"/>
        </w:rPr>
        <w:t>Инициирование эксклюзивного материала об объекте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2 полосы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 w:rsidR="00A37342">
        <w:rPr>
          <w:rFonts w:asciiTheme="minorHAnsi" w:hAnsiTheme="minorHAnsi" w:cs="Calibri"/>
          <w:sz w:val="21"/>
          <w:szCs w:val="21"/>
        </w:rPr>
        <w:t>2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рекламных модулях Премии с номинантами в СМИ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3A065C">
        <w:rPr>
          <w:rFonts w:asciiTheme="minorHAnsi" w:hAnsiTheme="minorHAnsi" w:cs="Calibri"/>
          <w:sz w:val="21"/>
          <w:szCs w:val="21"/>
        </w:rPr>
        <w:t>9</w:t>
      </w:r>
      <w:r w:rsidRPr="00ED5704">
        <w:rPr>
          <w:rFonts w:asciiTheme="minorHAnsi" w:hAnsiTheme="minorHAnsi" w:cs="Calibri"/>
          <w:sz w:val="21"/>
          <w:szCs w:val="21"/>
        </w:rPr>
        <w:t xml:space="preserve"> году</w:t>
      </w:r>
    </w:p>
    <w:p w:rsidR="00ED5704" w:rsidRPr="00ED5704" w:rsidRDefault="00ED5704" w:rsidP="00DE51FA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3A065C">
        <w:rPr>
          <w:rFonts w:asciiTheme="minorHAnsi" w:hAnsiTheme="minorHAnsi" w:cs="Calibri"/>
          <w:color w:val="FF0000"/>
          <w:sz w:val="21"/>
          <w:szCs w:val="21"/>
        </w:rPr>
        <w:t>9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5F4FEA" w:rsidRDefault="00ED5704" w:rsidP="00ED5704">
      <w:pPr>
        <w:spacing w:before="80"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2</w:t>
      </w:r>
      <w:r w:rsidR="003A065C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75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p w:rsidR="004533F9" w:rsidRPr="004F0497" w:rsidRDefault="004533F9" w:rsidP="005F4FEA">
      <w:pPr>
        <w:pStyle w:val="TOBY"/>
      </w:pPr>
      <w:proofErr w:type="spellStart"/>
      <w:r w:rsidRPr="005F4FEA">
        <w:rPr>
          <w:lang w:val="en-US"/>
        </w:rPr>
        <w:lastRenderedPageBreak/>
        <w:t>Номинации</w:t>
      </w:r>
      <w:proofErr w:type="spellEnd"/>
      <w:r w:rsidRPr="005F4FEA">
        <w:rPr>
          <w:lang w:val="en-US"/>
        </w:rPr>
        <w:t xml:space="preserve"> TOBY Awards</w:t>
      </w:r>
    </w:p>
    <w:p w:rsidR="004533F9" w:rsidRDefault="004533F9" w:rsidP="004533F9">
      <w:r w:rsidRPr="004F0497">
        <w:t>К участию в конкурсе принимаются здания, не менее 3 лет с момента снятия в аренду первым арендатором. (Май 201</w:t>
      </w:r>
      <w:r w:rsidR="003A065C">
        <w:t>6</w:t>
      </w:r>
      <w:r w:rsidRPr="004F0497">
        <w:t xml:space="preserve"> г.)</w:t>
      </w:r>
    </w:p>
    <w:p w:rsidR="004533F9" w:rsidRPr="004F0497" w:rsidRDefault="004533F9" w:rsidP="004533F9">
      <w:r w:rsidRPr="004F0497">
        <w:t>Объект может быть представлен только в 1 номинации.</w:t>
      </w:r>
    </w:p>
    <w:p w:rsidR="004533F9" w:rsidRPr="004F0497" w:rsidRDefault="004533F9" w:rsidP="004533F9">
      <w:r w:rsidRPr="004F0497">
        <w:t xml:space="preserve">К участию в конкурсе могут быть представлены как отдельные здания, так и комплексы, при условии управления одной компанией. </w:t>
      </w:r>
    </w:p>
    <w:p w:rsidR="004533F9" w:rsidRPr="004F0497" w:rsidRDefault="004533F9" w:rsidP="004533F9">
      <w:r w:rsidRPr="004F0497">
        <w:t>Для любого объекта в случае победы на региональном уровне, в случае смены управления объектом и победы в международном уровне, награду вручается управляющей компании, первоначально заявившей объект на конкурс.</w:t>
      </w:r>
    </w:p>
    <w:tbl>
      <w:tblPr>
        <w:tblStyle w:val="ad"/>
        <w:tblW w:w="10773" w:type="dxa"/>
        <w:tblInd w:w="-459" w:type="dxa"/>
        <w:tblLook w:val="04A0" w:firstRow="1" w:lastRow="0" w:firstColumn="1" w:lastColumn="0" w:noHBand="0" w:noVBand="1"/>
      </w:tblPr>
      <w:tblGrid>
        <w:gridCol w:w="497"/>
        <w:gridCol w:w="4039"/>
        <w:gridCol w:w="6237"/>
      </w:tblGrid>
      <w:tr w:rsidR="004533F9" w:rsidRPr="00FE1E95" w:rsidTr="004533F9">
        <w:trPr>
          <w:trHeight w:val="324"/>
        </w:trPr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№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  <w:b/>
              </w:rPr>
            </w:pPr>
            <w:r w:rsidRPr="00FE1E95">
              <w:rPr>
                <w:rFonts w:cstheme="minorHAnsi"/>
                <w:b/>
              </w:rPr>
              <w:t>Номинация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FE1E95">
              <w:rPr>
                <w:rFonts w:cstheme="minorHAnsi"/>
                <w:b/>
              </w:rPr>
              <w:t>Описание</w:t>
            </w:r>
          </w:p>
        </w:tc>
      </w:tr>
      <w:tr w:rsidR="004533F9" w:rsidRPr="00FE1E95" w:rsidTr="004533F9">
        <w:trPr>
          <w:trHeight w:val="657"/>
        </w:trPr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Офи</w:t>
            </w:r>
            <w:r>
              <w:rPr>
                <w:rFonts w:eastAsia="Times New Roman" w:cstheme="minorHAnsi"/>
                <w:lang w:eastAsia="ru-RU"/>
              </w:rPr>
              <w:t xml:space="preserve">сное здание менее 30 000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кв.м</w:t>
            </w:r>
            <w:proofErr w:type="spell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Здания 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с площадью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отведенной под офисы не менее 50% от общей территории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2.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Офи</w:t>
            </w:r>
            <w:r>
              <w:rPr>
                <w:rFonts w:eastAsia="Times New Roman" w:cstheme="minorHAnsi"/>
                <w:lang w:eastAsia="ru-RU"/>
              </w:rPr>
              <w:t xml:space="preserve">сное здание 30 000 – 75 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кв.м</w:t>
            </w:r>
            <w:proofErr w:type="spell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3.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Офисно</w:t>
            </w:r>
            <w:r>
              <w:rPr>
                <w:rFonts w:eastAsia="Times New Roman" w:cstheme="minorHAnsi"/>
                <w:lang w:eastAsia="ru-RU"/>
              </w:rPr>
              <w:t xml:space="preserve">е здание 75 000 –  150 000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кв.м</w:t>
            </w:r>
            <w:proofErr w:type="spell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4.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 xml:space="preserve">Офисное </w:t>
            </w:r>
            <w:r>
              <w:rPr>
                <w:rFonts w:eastAsia="Times New Roman" w:cstheme="minorHAnsi"/>
                <w:lang w:eastAsia="ru-RU"/>
              </w:rPr>
              <w:t>здание 150 000  – 300 000 кв. м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5.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lang w:eastAsia="ru-RU"/>
              </w:rPr>
              <w:t xml:space="preserve">Более 300 000 </w:t>
            </w:r>
            <w:proofErr w:type="spellStart"/>
            <w:r>
              <w:rPr>
                <w:rFonts w:eastAsia="Times New Roman" w:cstheme="minorHAnsi"/>
                <w:lang w:eastAsia="ru-RU"/>
              </w:rPr>
              <w:t>кв.м</w:t>
            </w:r>
            <w:proofErr w:type="spellEnd"/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6.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Здание с сохраненной окружающей средой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Л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юбые здания с площадью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,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отведенной под офисы не менее 50% от общей территории, в котором сохраняется и улучшается внутренняя и внешняя среда </w:t>
            </w: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с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 использованием «зеленых» технологий;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7.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Обновленное здание</w:t>
            </w:r>
          </w:p>
        </w:tc>
        <w:tc>
          <w:tcPr>
            <w:tcW w:w="6237" w:type="dxa"/>
          </w:tcPr>
          <w:p w:rsidR="004533F9" w:rsidRDefault="004533F9" w:rsidP="004533F9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Здания не менее 15-летней давности, сохранивших не менее 50% занятости. Реновация может включать в себя: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8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Реставрацию без изменения планировки, формы, стиля, структуры.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8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Реновация (использование корректных средств для приведения здания в порядок с изменением стиля внешнего вида или интерьеров. Это требует замену элементов структуры или механического оборудования современным оборудованием, без внесения кардинальных изменений).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8"/>
              </w:numPr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Модернизация – изменение планировки, стиля, структуры для изменения функциональной или экономической недостаточности;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8.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Историческое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О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бъекты с не менее чем 50-ти летней историей и сохраненным дизайном. Общая концепция здания должна быть сохранена. Допустима реновация каркаса здания;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9.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Корпоративный объект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sz w:val="20"/>
                <w:szCs w:val="20"/>
                <w:lang w:eastAsia="ru-RU"/>
              </w:rPr>
            </w:pP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Объект единого назначения, не менее чем на 50% занятый компанией (в том числе государственные и частные компании);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10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Промышленно-офисное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К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омплексы, включающие в проекте одно здание промышленного назначения – 1 -2х этажное здание с офисной площадью более 5% но менее 50%. Здание должно включать: погрузочный док, раздвижные двери (или роль-ставни) для погрузки, без общего офисного лобби и коридоров, за исключением зоны уборных, технических помещений или пожарной охраны;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11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Медицинское офисное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З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 xml:space="preserve">дание медицинского назначения, 50% площади используется для частных врачебных кабинетов. Здание может располагаться в пределах или за пределами больничного кампуса. Здание не меньше чем на 50% должно быть предназначено для медицинских или сопутствующих сервисов (рентген, терапия, реабилитация, 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lastRenderedPageBreak/>
              <w:t>протезирование, фармация и т.д.). Без стационара для пациентов (в пределах 24 часов);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pacing w:after="0" w:line="240" w:lineRule="auto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12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Правительственное здание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ru-RU"/>
              </w:rPr>
              <w:t>В</w:t>
            </w:r>
            <w:r w:rsidRPr="00FE1E95">
              <w:rPr>
                <w:rFonts w:eastAsia="Times New Roman" w:cstheme="minorHAnsi"/>
                <w:sz w:val="20"/>
                <w:szCs w:val="20"/>
                <w:lang w:eastAsia="ru-RU"/>
              </w:rPr>
              <w:t>се объекты должны принадлежать правительству и не менее 50% площади отведены государственным структурам любого уровня (федеральные, региональные, местные и т.д.);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13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Загородный бизнес-</w:t>
            </w:r>
            <w:r>
              <w:rPr>
                <w:rFonts w:eastAsia="Times New Roman" w:cstheme="minorHAnsi"/>
                <w:lang w:eastAsia="ru-RU"/>
              </w:rPr>
              <w:t>парк – невысотный (1-5 этажей)</w:t>
            </w:r>
            <w:r w:rsidRPr="00FE1E95">
              <w:rPr>
                <w:rFonts w:cstheme="minorHAnsi"/>
              </w:rPr>
              <w:t xml:space="preserve"> </w:t>
            </w:r>
          </w:p>
        </w:tc>
        <w:tc>
          <w:tcPr>
            <w:tcW w:w="6237" w:type="dxa"/>
          </w:tcPr>
          <w:p w:rsidR="004533F9" w:rsidRPr="00AE1010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Два или более зданий не выше 5 этажной застройки. Все здания должны занимать площадь не менее 20 тыс.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м.кв</w:t>
            </w:r>
            <w:proofErr w:type="spellEnd"/>
            <w:r>
              <w:rPr>
                <w:rFonts w:cstheme="minorHAnsi"/>
                <w:sz w:val="20"/>
                <w:szCs w:val="20"/>
              </w:rPr>
              <w:t>., и находиться за пределами делового центра города.</w:t>
            </w:r>
          </w:p>
        </w:tc>
      </w:tr>
      <w:tr w:rsidR="004533F9" w:rsidRPr="00FE1E95" w:rsidTr="004533F9">
        <w:tc>
          <w:tcPr>
            <w:tcW w:w="497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14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cstheme="minorHAnsi"/>
              </w:rPr>
            </w:pPr>
            <w:r w:rsidRPr="00FE1E95">
              <w:rPr>
                <w:rFonts w:eastAsia="Times New Roman" w:cstheme="minorHAnsi"/>
                <w:lang w:eastAsia="ru-RU"/>
              </w:rPr>
              <w:t>Загородный бизнес-парк – с</w:t>
            </w:r>
            <w:r>
              <w:rPr>
                <w:rFonts w:eastAsia="Times New Roman" w:cstheme="minorHAnsi"/>
                <w:lang w:eastAsia="ru-RU"/>
              </w:rPr>
              <w:t>редней высотности (6-10 этажей)</w:t>
            </w:r>
          </w:p>
        </w:tc>
        <w:tc>
          <w:tcPr>
            <w:tcW w:w="6237" w:type="dxa"/>
          </w:tcPr>
          <w:p w:rsidR="004533F9" w:rsidRPr="00FE1E95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Два или более зданий от 6 до 10 этажной застройки. Все здания должны занимать площадь не менее 20 тыс. </w:t>
            </w:r>
            <w:proofErr w:type="spellStart"/>
            <w:r>
              <w:rPr>
                <w:rFonts w:cstheme="minorHAnsi"/>
                <w:sz w:val="20"/>
                <w:szCs w:val="20"/>
              </w:rPr>
              <w:t>м.кв</w:t>
            </w:r>
            <w:proofErr w:type="spellEnd"/>
            <w:r>
              <w:rPr>
                <w:rFonts w:cstheme="minorHAnsi"/>
                <w:sz w:val="20"/>
                <w:szCs w:val="20"/>
              </w:rPr>
              <w:t>., и находиться за пределами делового центра города.</w:t>
            </w:r>
          </w:p>
        </w:tc>
      </w:tr>
      <w:tr w:rsidR="004533F9" w:rsidRPr="004533F9" w:rsidTr="004533F9">
        <w:tc>
          <w:tcPr>
            <w:tcW w:w="497" w:type="dxa"/>
          </w:tcPr>
          <w:p w:rsidR="004533F9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15</w:t>
            </w:r>
          </w:p>
        </w:tc>
        <w:tc>
          <w:tcPr>
            <w:tcW w:w="4039" w:type="dxa"/>
          </w:tcPr>
          <w:p w:rsidR="004533F9" w:rsidRPr="00FE1E95" w:rsidRDefault="004533F9" w:rsidP="004533F9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eastAsia="Times New Roman" w:cstheme="minorHAnsi"/>
                <w:lang w:eastAsia="ru-RU"/>
              </w:rPr>
            </w:pPr>
            <w:r>
              <w:rPr>
                <w:rFonts w:eastAsia="Times New Roman" w:cstheme="minorHAnsi"/>
                <w:lang w:eastAsia="ru-RU"/>
              </w:rPr>
              <w:t>Торговая недвижимость</w:t>
            </w:r>
          </w:p>
          <w:p w:rsidR="004533F9" w:rsidRPr="00FE1E95" w:rsidRDefault="004533F9" w:rsidP="004533F9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237" w:type="dxa"/>
          </w:tcPr>
          <w:p w:rsidR="004533F9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Группа торговых или других коммерческих зданий, управляемых одной компанией. Объект должен управляться, как единое здание, занятое минимум на 50%. Соотношение якорных арендаторов должно быть не менее 25% и объект должен включать в себя хотя бы одного якорного ритейлера (продукты,  одежда, техника и т.д.). </w:t>
            </w:r>
          </w:p>
          <w:p w:rsidR="004533F9" w:rsidRDefault="004533F9" w:rsidP="004533F9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Подать заявку могут: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 xml:space="preserve">Магазины шаговой доступности 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Районный общественный центр (здание для проведения культурно-просветительных и спортивных мероприятий в городе или сельской местности) муниципальные</w:t>
            </w:r>
          </w:p>
          <w:p w:rsidR="004533F9" w:rsidRPr="004533F9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Региональный торговый центр (объединяет большое число различных магазинов и обслуживает жителей целого региона).</w:t>
            </w:r>
          </w:p>
          <w:p w:rsidR="004533F9" w:rsidRPr="00ED5704" w:rsidRDefault="004533F9" w:rsidP="004533F9">
            <w:pPr>
              <w:pStyle w:val="ab"/>
              <w:numPr>
                <w:ilvl w:val="0"/>
                <w:numId w:val="19"/>
              </w:numPr>
              <w:ind w:left="459" w:hanging="283"/>
              <w:jc w:val="both"/>
              <w:rPr>
                <w:rFonts w:cstheme="minorHAnsi"/>
                <w:sz w:val="20"/>
                <w:szCs w:val="20"/>
              </w:rPr>
            </w:pPr>
            <w:r w:rsidRPr="004533F9">
              <w:rPr>
                <w:rFonts w:asciiTheme="minorHAnsi" w:hAnsiTheme="minorHAnsi" w:cstheme="minorHAnsi"/>
                <w:sz w:val="20"/>
                <w:szCs w:val="20"/>
              </w:rPr>
              <w:t>Многофункциональный центр (здание многофункционального использования с комбинированием торгового, офисного, жилого, гостиничного, общественного или другого пространства. Комплекс должен быть нацелен на пешеходов и содержать элементы среды «жизнь-работа-развлечения».</w:t>
            </w:r>
          </w:p>
        </w:tc>
      </w:tr>
    </w:tbl>
    <w:p w:rsidR="004533F9" w:rsidRPr="00ED5704" w:rsidRDefault="004533F9" w:rsidP="007270AA">
      <w:pPr>
        <w:spacing w:before="120" w:after="0"/>
        <w:ind w:left="142"/>
        <w:jc w:val="both"/>
        <w:rPr>
          <w:b/>
          <w:color w:val="FF0000"/>
        </w:rPr>
      </w:pPr>
    </w:p>
    <w:sectPr w:rsidR="004533F9" w:rsidRPr="00ED5704" w:rsidSect="005F4FEA">
      <w:headerReference w:type="default" r:id="rId9"/>
      <w:footerReference w:type="default" r:id="rId10"/>
      <w:pgSz w:w="11906" w:h="16838" w:code="9"/>
      <w:pgMar w:top="1134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F46" w:rsidRDefault="00E86F46" w:rsidP="00DC158D">
      <w:pPr>
        <w:spacing w:after="0" w:line="240" w:lineRule="auto"/>
      </w:pPr>
      <w:r>
        <w:separator/>
      </w:r>
    </w:p>
  </w:endnote>
  <w:endnote w:type="continuationSeparator" w:id="0">
    <w:p w:rsidR="00E86F46" w:rsidRDefault="00E86F46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8D" w:rsidRDefault="00B03B87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74270571" wp14:editId="1808A2E2">
          <wp:simplePos x="0" y="0"/>
          <wp:positionH relativeFrom="margin">
            <wp:posOffset>432435</wp:posOffset>
          </wp:positionH>
          <wp:positionV relativeFrom="margin">
            <wp:posOffset>8667750</wp:posOffset>
          </wp:positionV>
          <wp:extent cx="5323205" cy="594995"/>
          <wp:effectExtent l="0" t="0" r="0" b="0"/>
          <wp:wrapSquare wrapText="bothSides"/>
          <wp:docPr id="24" name="Рисунок 9" descr="proestat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proestat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32"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F46" w:rsidRDefault="00E86F46" w:rsidP="00DC158D">
      <w:pPr>
        <w:spacing w:after="0" w:line="240" w:lineRule="auto"/>
      </w:pPr>
      <w:r>
        <w:separator/>
      </w:r>
    </w:p>
  </w:footnote>
  <w:footnote w:type="continuationSeparator" w:id="0">
    <w:p w:rsidR="00E86F46" w:rsidRDefault="00E86F46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1"/>
      <w:gridCol w:w="5096"/>
      <w:gridCol w:w="2181"/>
    </w:tblGrid>
    <w:tr w:rsidR="00DC158D" w:rsidRPr="00DC158D" w:rsidTr="004533F9">
      <w:tc>
        <w:tcPr>
          <w:tcW w:w="2376" w:type="dxa"/>
        </w:tcPr>
        <w:p w:rsidR="00B03B87" w:rsidRDefault="00B03B87" w:rsidP="004533F9">
          <w:pPr>
            <w:spacing w:after="0" w:line="240" w:lineRule="auto"/>
            <w:rPr>
              <w:noProof/>
              <w:sz w:val="18"/>
              <w:szCs w:val="18"/>
              <w:lang w:eastAsia="ru-RU"/>
            </w:rPr>
          </w:pPr>
          <w:r w:rsidRPr="00B03B87">
            <w:rPr>
              <w:noProof/>
              <w:sz w:val="18"/>
              <w:szCs w:val="18"/>
              <w:lang w:eastAsia="ru-RU"/>
            </w:rPr>
            <w:t>ОРГАНИЗАТОРЫ:</w:t>
          </w:r>
        </w:p>
        <w:p w:rsidR="004533F9" w:rsidRPr="00B03B87" w:rsidRDefault="004533F9" w:rsidP="004533F9">
          <w:pPr>
            <w:spacing w:after="0" w:line="240" w:lineRule="auto"/>
            <w:rPr>
              <w:noProof/>
              <w:sz w:val="18"/>
              <w:szCs w:val="18"/>
              <w:lang w:eastAsia="ru-RU"/>
            </w:rPr>
          </w:pPr>
        </w:p>
        <w:p w:rsidR="00B03B87" w:rsidRDefault="004533F9" w:rsidP="004533F9">
          <w:pPr>
            <w:tabs>
              <w:tab w:val="left" w:pos="1560"/>
            </w:tabs>
            <w:spacing w:after="0" w:line="240" w:lineRule="auto"/>
            <w:ind w:right="459"/>
            <w:jc w:val="center"/>
            <w:rPr>
              <w:noProof/>
              <w:lang w:val="en-US"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666CF249" wp14:editId="7C97B88D">
                <wp:extent cx="971550" cy="323850"/>
                <wp:effectExtent l="0" t="0" r="0" b="0"/>
                <wp:docPr id="20" name="Рисунок 20" descr="D:\Sve\PROJECTS\PROEstate\PROESTATE2015\Конкурсы\TOBY AWARDS\bom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Sve\PROJECTS\PROEstate\PROESTATE2015\Конкурсы\TOBY AWARDS\bom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3B87" w:rsidRPr="00B03B87" w:rsidRDefault="00B03B87" w:rsidP="004533F9">
          <w:pPr>
            <w:spacing w:after="0" w:line="240" w:lineRule="auto"/>
            <w:rPr>
              <w:noProof/>
              <w:sz w:val="16"/>
              <w:szCs w:val="16"/>
              <w:lang w:val="en-US" w:eastAsia="ru-RU"/>
            </w:rPr>
          </w:pPr>
        </w:p>
        <w:p w:rsidR="00DC158D" w:rsidRPr="00DC158D" w:rsidRDefault="00B03B87" w:rsidP="004533F9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638FF7DA" wp14:editId="25243F23">
                <wp:extent cx="1133475" cy="180975"/>
                <wp:effectExtent l="0" t="0" r="9525" b="9525"/>
                <wp:docPr id="21" name="Рисунок 21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DC158D" w:rsidRPr="00DC158D" w:rsidRDefault="004533F9" w:rsidP="00833880">
          <w:pPr>
            <w:spacing w:after="0" w:line="240" w:lineRule="auto"/>
            <w:jc w:val="center"/>
            <w:rPr>
              <w:rFonts w:cs="Arial"/>
              <w:bCs/>
              <w:iCs/>
            </w:rPr>
          </w:pPr>
          <w:r>
            <w:rPr>
              <w:rFonts w:cs="Arial"/>
              <w:bCs/>
              <w:iCs/>
              <w:noProof/>
              <w:lang w:eastAsia="ru-RU"/>
            </w:rPr>
            <w:drawing>
              <wp:inline distT="0" distB="0" distL="0" distR="0" wp14:anchorId="6BC3FB63" wp14:editId="58900444">
                <wp:extent cx="2095500" cy="952030"/>
                <wp:effectExtent l="0" t="0" r="0" b="635"/>
                <wp:docPr id="22" name="Рисунок 22" descr="D:\Sve\PROJECTS\PROEstate\PROESTATE2015\Конкурсы\TOBY AWARDS\TOB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e\PROJECTS\PROEstate\PROESTATE2015\Конкурсы\TOBY AWARDS\TOB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760" cy="95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C158D" w:rsidRPr="004533F9">
            <w:rPr>
              <w:rFonts w:cs="Arial"/>
              <w:bCs/>
              <w:iCs/>
            </w:rPr>
            <w:t xml:space="preserve"> </w:t>
          </w:r>
        </w:p>
        <w:p w:rsidR="00DC158D" w:rsidRPr="004533F9" w:rsidRDefault="004533F9" w:rsidP="00C75CE0">
          <w:pPr>
            <w:spacing w:before="120" w:after="0" w:line="240" w:lineRule="auto"/>
            <w:jc w:val="center"/>
          </w:pPr>
          <w:r>
            <w:rPr>
              <w:rFonts w:cs="Arial"/>
              <w:bCs/>
              <w:iCs/>
              <w:lang w:val="en-US"/>
            </w:rPr>
            <w:t>TOBY</w:t>
          </w:r>
          <w:r w:rsidRPr="004533F9">
            <w:rPr>
              <w:rFonts w:cs="Arial"/>
              <w:bCs/>
              <w:iCs/>
            </w:rPr>
            <w:t xml:space="preserve"> </w:t>
          </w:r>
          <w:r>
            <w:rPr>
              <w:rFonts w:cs="Arial"/>
              <w:bCs/>
              <w:iCs/>
              <w:lang w:val="en-US"/>
            </w:rPr>
            <w:t>Awards</w:t>
          </w:r>
          <w:r w:rsidRPr="004533F9">
            <w:rPr>
              <w:rFonts w:cs="Arial"/>
              <w:bCs/>
              <w:iCs/>
            </w:rPr>
            <w:t xml:space="preserve"> 201</w:t>
          </w:r>
          <w:r w:rsidR="00C12CD7">
            <w:rPr>
              <w:rFonts w:cs="Arial"/>
              <w:bCs/>
              <w:iCs/>
            </w:rPr>
            <w:t>8</w:t>
          </w:r>
          <w:r w:rsidRPr="004533F9">
            <w:rPr>
              <w:rFonts w:cs="Arial"/>
              <w:bCs/>
              <w:iCs/>
            </w:rPr>
            <w:t>-201</w:t>
          </w:r>
          <w:r w:rsidR="00C12CD7">
            <w:rPr>
              <w:rFonts w:cs="Arial"/>
              <w:bCs/>
              <w:iCs/>
            </w:rPr>
            <w:t>9</w:t>
          </w:r>
          <w:r w:rsidRPr="004533F9">
            <w:rPr>
              <w:rFonts w:cs="Arial"/>
              <w:bCs/>
              <w:iCs/>
            </w:rPr>
            <w:t xml:space="preserve">. </w:t>
          </w:r>
          <w:r>
            <w:rPr>
              <w:rFonts w:cs="Arial"/>
              <w:bCs/>
              <w:iCs/>
            </w:rPr>
            <w:t>Выдающееся Здание Года</w:t>
          </w:r>
        </w:p>
      </w:tc>
      <w:tc>
        <w:tcPr>
          <w:tcW w:w="2233" w:type="dxa"/>
        </w:tcPr>
        <w:p w:rsid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  <w:r>
            <w:rPr>
              <w:noProof/>
              <w:sz w:val="18"/>
              <w:szCs w:val="18"/>
              <w:lang w:eastAsia="ru-RU"/>
            </w:rPr>
            <w:t>ПРИ ПОДДЕРЖКЕ</w:t>
          </w:r>
          <w:r w:rsidRPr="00B03B87">
            <w:rPr>
              <w:noProof/>
              <w:sz w:val="18"/>
              <w:szCs w:val="18"/>
              <w:lang w:eastAsia="ru-RU"/>
            </w:rPr>
            <w:t>:</w:t>
          </w:r>
        </w:p>
        <w:p w:rsidR="00B03B87" w:rsidRP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2"/>
              <w:szCs w:val="12"/>
              <w:lang w:eastAsia="ru-RU"/>
            </w:rPr>
          </w:pPr>
        </w:p>
        <w:p w:rsidR="00B03B87" w:rsidRP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</w:p>
        <w:p w:rsidR="00DC158D" w:rsidRPr="00DC158D" w:rsidRDefault="00B03B87" w:rsidP="00B03B87">
          <w:pPr>
            <w:spacing w:after="0" w:line="240" w:lineRule="auto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280095EC" wp14:editId="398443D2">
                <wp:extent cx="895350" cy="571500"/>
                <wp:effectExtent l="0" t="0" r="0" b="0"/>
                <wp:docPr id="23" name="Рисунок 23" descr="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58D" w:rsidRPr="00DC158D" w:rsidRDefault="00DC158D" w:rsidP="00DC158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C0F63"/>
    <w:multiLevelType w:val="hybridMultilevel"/>
    <w:tmpl w:val="AED2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F327B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D3C32"/>
    <w:multiLevelType w:val="hybridMultilevel"/>
    <w:tmpl w:val="31586B9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11F0D9E"/>
    <w:multiLevelType w:val="hybridMultilevel"/>
    <w:tmpl w:val="3CACE7A8"/>
    <w:lvl w:ilvl="0" w:tplc="C486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ACD"/>
    <w:multiLevelType w:val="hybridMultilevel"/>
    <w:tmpl w:val="2D04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79117B"/>
    <w:multiLevelType w:val="hybridMultilevel"/>
    <w:tmpl w:val="8C423980"/>
    <w:lvl w:ilvl="0" w:tplc="C486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E2985"/>
    <w:multiLevelType w:val="hybridMultilevel"/>
    <w:tmpl w:val="E3667026"/>
    <w:lvl w:ilvl="0" w:tplc="B86223CC">
      <w:start w:val="9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D16A1B"/>
    <w:multiLevelType w:val="hybridMultilevel"/>
    <w:tmpl w:val="98963ED8"/>
    <w:lvl w:ilvl="0" w:tplc="C276AA7C">
      <w:start w:val="1"/>
      <w:numFmt w:val="decimal"/>
      <w:lvlText w:val="%1."/>
      <w:lvlJc w:val="left"/>
      <w:pPr>
        <w:ind w:left="2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702A57EE"/>
    <w:multiLevelType w:val="hybridMultilevel"/>
    <w:tmpl w:val="B66A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4712"/>
    <w:multiLevelType w:val="hybridMultilevel"/>
    <w:tmpl w:val="7A7E94D4"/>
    <w:lvl w:ilvl="0" w:tplc="C276AA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"/>
  </w:num>
  <w:num w:numId="9">
    <w:abstractNumId w:val="20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4"/>
  </w:num>
  <w:num w:numId="15">
    <w:abstractNumId w:val="19"/>
  </w:num>
  <w:num w:numId="16">
    <w:abstractNumId w:val="17"/>
  </w:num>
  <w:num w:numId="17">
    <w:abstractNumId w:val="2"/>
  </w:num>
  <w:num w:numId="18">
    <w:abstractNumId w:val="13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F9"/>
    <w:rsid w:val="00061FF3"/>
    <w:rsid w:val="000702BE"/>
    <w:rsid w:val="00102A34"/>
    <w:rsid w:val="00176775"/>
    <w:rsid w:val="00182E82"/>
    <w:rsid w:val="00185C5C"/>
    <w:rsid w:val="001924C3"/>
    <w:rsid w:val="001B5F19"/>
    <w:rsid w:val="001E0869"/>
    <w:rsid w:val="0022083D"/>
    <w:rsid w:val="002D283A"/>
    <w:rsid w:val="00347FB7"/>
    <w:rsid w:val="003A065C"/>
    <w:rsid w:val="003C6DEA"/>
    <w:rsid w:val="003D7A92"/>
    <w:rsid w:val="003E4DD2"/>
    <w:rsid w:val="003F651D"/>
    <w:rsid w:val="00431606"/>
    <w:rsid w:val="00446DB2"/>
    <w:rsid w:val="00451522"/>
    <w:rsid w:val="004533F9"/>
    <w:rsid w:val="00456746"/>
    <w:rsid w:val="00466A08"/>
    <w:rsid w:val="00510035"/>
    <w:rsid w:val="00590790"/>
    <w:rsid w:val="00594642"/>
    <w:rsid w:val="005C7675"/>
    <w:rsid w:val="005F03F8"/>
    <w:rsid w:val="005F43DF"/>
    <w:rsid w:val="005F4FEA"/>
    <w:rsid w:val="00601708"/>
    <w:rsid w:val="006A5B8F"/>
    <w:rsid w:val="006A64E1"/>
    <w:rsid w:val="00704FF9"/>
    <w:rsid w:val="007056E1"/>
    <w:rsid w:val="007270AA"/>
    <w:rsid w:val="00742836"/>
    <w:rsid w:val="00752939"/>
    <w:rsid w:val="007631D1"/>
    <w:rsid w:val="007C4487"/>
    <w:rsid w:val="00833880"/>
    <w:rsid w:val="008B3432"/>
    <w:rsid w:val="008D3FB2"/>
    <w:rsid w:val="008E5FA0"/>
    <w:rsid w:val="00933F9E"/>
    <w:rsid w:val="00934D9C"/>
    <w:rsid w:val="009A454B"/>
    <w:rsid w:val="009C1659"/>
    <w:rsid w:val="00A00A6C"/>
    <w:rsid w:val="00A20792"/>
    <w:rsid w:val="00A37342"/>
    <w:rsid w:val="00AE5005"/>
    <w:rsid w:val="00B03B87"/>
    <w:rsid w:val="00B12C38"/>
    <w:rsid w:val="00B30CDB"/>
    <w:rsid w:val="00B70C39"/>
    <w:rsid w:val="00B957D8"/>
    <w:rsid w:val="00BE0ACD"/>
    <w:rsid w:val="00C12CD7"/>
    <w:rsid w:val="00C6200C"/>
    <w:rsid w:val="00C62A21"/>
    <w:rsid w:val="00C631D4"/>
    <w:rsid w:val="00C75CE0"/>
    <w:rsid w:val="00C83646"/>
    <w:rsid w:val="00CF0D64"/>
    <w:rsid w:val="00D12105"/>
    <w:rsid w:val="00D353B1"/>
    <w:rsid w:val="00D37C14"/>
    <w:rsid w:val="00D64589"/>
    <w:rsid w:val="00DC158D"/>
    <w:rsid w:val="00DE51FA"/>
    <w:rsid w:val="00E02752"/>
    <w:rsid w:val="00E550FB"/>
    <w:rsid w:val="00E636CA"/>
    <w:rsid w:val="00E76BA7"/>
    <w:rsid w:val="00E86F46"/>
    <w:rsid w:val="00ED2500"/>
    <w:rsid w:val="00ED5704"/>
    <w:rsid w:val="00EE3439"/>
    <w:rsid w:val="00F22A17"/>
    <w:rsid w:val="00F24586"/>
    <w:rsid w:val="00F50752"/>
    <w:rsid w:val="00F51214"/>
    <w:rsid w:val="00F92C85"/>
    <w:rsid w:val="00FB0448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FA898"/>
  <w15:docId w15:val="{6607E717-35D5-44C2-B209-54DC6180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5B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5B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3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6A5B8F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6A5B8F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6A5B8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Fiabci10">
    <w:name w:val="Fiabci1 Знак"/>
    <w:link w:val="Fiabci1"/>
    <w:rsid w:val="006A5B8F"/>
    <w:rPr>
      <w:rFonts w:eastAsia="Times New Roman"/>
      <w:b/>
      <w:bCs/>
      <w:caps/>
      <w:color w:val="FFFFFF"/>
      <w:spacing w:val="15"/>
      <w:sz w:val="22"/>
      <w:shd w:val="clear" w:color="auto" w:fill="215868"/>
      <w:lang w:eastAsia="en-US"/>
    </w:rPr>
  </w:style>
  <w:style w:type="paragraph" w:customStyle="1" w:styleId="Fiabci3">
    <w:name w:val="Fiabci3"/>
    <w:basedOn w:val="1"/>
    <w:link w:val="Fiabci30"/>
    <w:autoRedefine/>
    <w:qFormat/>
    <w:rsid w:val="006A5B8F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6A5B8F"/>
    <w:rPr>
      <w:rFonts w:eastAsia="Times New Roman" w:cs="Calibri"/>
      <w:b/>
      <w:bCs/>
      <w:caps/>
      <w:color w:val="215868"/>
      <w:spacing w:val="15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A5B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B8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5B8F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A5B8F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6A5B8F"/>
  </w:style>
  <w:style w:type="character" w:customStyle="1" w:styleId="bold">
    <w:name w:val="bold"/>
    <w:basedOn w:val="a0"/>
    <w:rsid w:val="006A5B8F"/>
  </w:style>
  <w:style w:type="character" w:styleId="ac">
    <w:name w:val="Hyperlink"/>
    <w:unhideWhenUsed/>
    <w:rsid w:val="006A5B8F"/>
    <w:rPr>
      <w:color w:val="0000FF"/>
      <w:u w:val="single"/>
    </w:rPr>
  </w:style>
  <w:style w:type="table" w:styleId="ad">
    <w:name w:val="Table Grid"/>
    <w:basedOn w:val="a1"/>
    <w:uiPriority w:val="59"/>
    <w:rsid w:val="006A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6A5B8F"/>
    <w:rPr>
      <w:b/>
      <w:bCs/>
    </w:rPr>
  </w:style>
  <w:style w:type="paragraph" w:customStyle="1" w:styleId="TOBY">
    <w:name w:val="Заголовок TOBY"/>
    <w:basedOn w:val="a4"/>
    <w:autoRedefine/>
    <w:qFormat/>
    <w:rsid w:val="006A5B8F"/>
    <w:pPr>
      <w:shd w:val="clear" w:color="auto" w:fill="0033CC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customStyle="1" w:styleId="11">
    <w:name w:val="Обычный1"/>
    <w:rsid w:val="006A5B8F"/>
    <w:rPr>
      <w:rFonts w:ascii="Times New Roman" w:eastAsia="Times New Roman" w:hAnsi="Times New Roman"/>
      <w:snapToGrid w:val="0"/>
    </w:rPr>
  </w:style>
  <w:style w:type="paragraph" w:styleId="3">
    <w:name w:val="Body Text Indent 3"/>
    <w:basedOn w:val="a"/>
    <w:link w:val="30"/>
    <w:rsid w:val="006A5B8F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5B8F"/>
    <w:rPr>
      <w:rFonts w:ascii="Times New Roman" w:eastAsia="Times New Roman" w:hAnsi="Times New Roman"/>
      <w:sz w:val="16"/>
      <w:szCs w:val="16"/>
    </w:rPr>
  </w:style>
  <w:style w:type="character" w:styleId="af">
    <w:name w:val="Emphasis"/>
    <w:qFormat/>
    <w:rsid w:val="006A5B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33F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2spantext">
    <w:name w:val="h2_span_text"/>
    <w:basedOn w:val="a0"/>
    <w:rsid w:val="0045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proestat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7AA9D-921E-42A1-B47C-515E5E2A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</Template>
  <TotalTime>3</TotalTime>
  <Pages>5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11440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Пользователь Windows</cp:lastModifiedBy>
  <cp:revision>3</cp:revision>
  <cp:lastPrinted>2014-05-27T12:32:00Z</cp:lastPrinted>
  <dcterms:created xsi:type="dcterms:W3CDTF">2018-06-18T14:52:00Z</dcterms:created>
  <dcterms:modified xsi:type="dcterms:W3CDTF">2018-06-18T14:55:00Z</dcterms:modified>
</cp:coreProperties>
</file>