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42" w:rsidRPr="004533F9" w:rsidRDefault="00594642" w:rsidP="004533F9">
      <w:pPr>
        <w:spacing w:before="120" w:after="0" w:line="240" w:lineRule="auto"/>
        <w:jc w:val="center"/>
        <w:rPr>
          <w:b/>
        </w:rPr>
      </w:pPr>
      <w:r w:rsidRPr="004533F9">
        <w:rPr>
          <w:b/>
        </w:rPr>
        <w:t>Заявка на участие в конкурсе</w:t>
      </w:r>
    </w:p>
    <w:p w:rsidR="00594642" w:rsidRPr="004533F9" w:rsidRDefault="004533F9" w:rsidP="004533F9">
      <w:pPr>
        <w:spacing w:before="120" w:after="0" w:line="240" w:lineRule="auto"/>
        <w:jc w:val="center"/>
        <w:rPr>
          <w:b/>
        </w:rPr>
      </w:pPr>
      <w:r w:rsidRPr="004533F9">
        <w:rPr>
          <w:b/>
        </w:rPr>
        <w:t xml:space="preserve">TOBY </w:t>
      </w:r>
      <w:proofErr w:type="spellStart"/>
      <w:r w:rsidRPr="004533F9">
        <w:rPr>
          <w:b/>
        </w:rPr>
        <w:t>Awards</w:t>
      </w:r>
      <w:proofErr w:type="spellEnd"/>
      <w:r w:rsidRPr="004533F9">
        <w:rPr>
          <w:b/>
        </w:rPr>
        <w:t xml:space="preserve"> 2016 - Выдающееся Здание Года</w:t>
      </w:r>
    </w:p>
    <w:p w:rsidR="00594642" w:rsidRDefault="00594642" w:rsidP="00594642">
      <w:pPr>
        <w:spacing w:before="120" w:after="0"/>
        <w:jc w:val="center"/>
        <w:rPr>
          <w:b/>
          <w:color w:val="FF0000"/>
        </w:rPr>
      </w:pPr>
      <w:r w:rsidRPr="00061FF3">
        <w:rPr>
          <w:b/>
          <w:color w:val="FF0000"/>
        </w:rPr>
        <w:t>Все поля обязательны для заполнения</w:t>
      </w:r>
      <w:r w:rsidR="00431606">
        <w:rPr>
          <w:b/>
          <w:color w:val="FF0000"/>
        </w:rPr>
        <w:t>*</w:t>
      </w:r>
    </w:p>
    <w:p w:rsidR="004533F9" w:rsidRDefault="00431606" w:rsidP="004533F9">
      <w:pPr>
        <w:spacing w:before="120" w:after="0"/>
        <w:ind w:left="142"/>
        <w:jc w:val="both"/>
        <w:rPr>
          <w:b/>
          <w:color w:val="FF0000"/>
        </w:rPr>
      </w:pPr>
      <w:r>
        <w:rPr>
          <w:b/>
          <w:color w:val="FF0000"/>
        </w:rPr>
        <w:t>ВНИМАНИЕ! Данная заявка является предварительной. Для участия в конкурсе Вам будет направлена конкурсная Анкета.</w:t>
      </w:r>
    </w:p>
    <w:tbl>
      <w:tblPr>
        <w:tblW w:w="10192" w:type="dxa"/>
        <w:tblLook w:val="01E0" w:firstRow="1" w:lastRow="1" w:firstColumn="1" w:lastColumn="1" w:noHBand="0" w:noVBand="0"/>
      </w:tblPr>
      <w:tblGrid>
        <w:gridCol w:w="3001"/>
        <w:gridCol w:w="1784"/>
        <w:gridCol w:w="592"/>
        <w:gridCol w:w="1326"/>
        <w:gridCol w:w="54"/>
        <w:gridCol w:w="67"/>
        <w:gridCol w:w="1005"/>
        <w:gridCol w:w="2363"/>
      </w:tblGrid>
      <w:tr w:rsidR="004533F9" w:rsidRPr="00C62A21" w:rsidTr="00523C16">
        <w:tc>
          <w:tcPr>
            <w:tcW w:w="3001" w:type="dxa"/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Фото объекта: </w:t>
            </w:r>
          </w:p>
        </w:tc>
        <w:tc>
          <w:tcPr>
            <w:tcW w:w="7191" w:type="dxa"/>
            <w:gridSpan w:val="7"/>
            <w:tcBorders>
              <w:bottom w:val="single" w:sz="4" w:space="0" w:color="auto"/>
            </w:tcBorders>
          </w:tcPr>
          <w:p w:rsidR="004533F9" w:rsidRPr="00431606" w:rsidRDefault="004533F9" w:rsidP="00523C1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Отправьте фотографию отдельным файлом, прикрепив к письму при отправке заявки.</w:t>
            </w:r>
          </w:p>
        </w:tc>
      </w:tr>
      <w:tr w:rsidR="004533F9" w:rsidRPr="00C62A21" w:rsidTr="00523C16">
        <w:tc>
          <w:tcPr>
            <w:tcW w:w="3001" w:type="dxa"/>
            <w:tcBorders>
              <w:bottom w:val="single" w:sz="4" w:space="0" w:color="auto"/>
            </w:tcBorders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Компания:</w:t>
            </w:r>
          </w:p>
        </w:tc>
        <w:tc>
          <w:tcPr>
            <w:tcW w:w="7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33F9" w:rsidRDefault="004533F9" w:rsidP="00523C1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4533F9" w:rsidRPr="00061FF3" w:rsidRDefault="004533F9" w:rsidP="00523C1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533F9" w:rsidRPr="00C62A21" w:rsidTr="00523C16">
        <w:trPr>
          <w:trHeight w:val="278"/>
        </w:trPr>
        <w:tc>
          <w:tcPr>
            <w:tcW w:w="3001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Номинация:</w:t>
            </w:r>
          </w:p>
        </w:tc>
        <w:tc>
          <w:tcPr>
            <w:tcW w:w="7191" w:type="dxa"/>
            <w:gridSpan w:val="7"/>
            <w:tcBorders>
              <w:top w:val="single" w:sz="4" w:space="0" w:color="auto"/>
            </w:tcBorders>
          </w:tcPr>
          <w:p w:rsidR="004533F9" w:rsidRPr="004F0497" w:rsidRDefault="004533F9" w:rsidP="00523C16">
            <w:pPr>
              <w:spacing w:after="0" w:line="240" w:lineRule="auto"/>
              <w:ind w:left="11"/>
              <w:jc w:val="both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*Описание номинаций представлено ниже</w:t>
            </w:r>
          </w:p>
        </w:tc>
      </w:tr>
      <w:tr w:rsidR="004533F9" w:rsidRPr="00C62A21" w:rsidTr="00523C16">
        <w:trPr>
          <w:trHeight w:val="277"/>
        </w:trPr>
        <w:tc>
          <w:tcPr>
            <w:tcW w:w="5377" w:type="dxa"/>
            <w:gridSpan w:val="3"/>
          </w:tcPr>
          <w:p w:rsidR="004533F9" w:rsidRPr="004F0497" w:rsidRDefault="004533F9" w:rsidP="004533F9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60"/>
              <w:ind w:right="5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 xml:space="preserve">Офисное здание менее 30 000 </w:t>
            </w:r>
            <w:proofErr w:type="spellStart"/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кв</w:t>
            </w:r>
            <w:proofErr w:type="gramStart"/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4815" w:type="dxa"/>
            <w:gridSpan w:val="5"/>
          </w:tcPr>
          <w:p w:rsidR="004533F9" w:rsidRPr="004F0497" w:rsidRDefault="004533F9" w:rsidP="004533F9">
            <w:pPr>
              <w:pStyle w:val="ab"/>
              <w:numPr>
                <w:ilvl w:val="0"/>
                <w:numId w:val="14"/>
              </w:numPr>
              <w:spacing w:before="60"/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Корпоративный объект</w:t>
            </w:r>
          </w:p>
        </w:tc>
      </w:tr>
      <w:tr w:rsidR="004533F9" w:rsidRPr="00C62A21" w:rsidTr="00523C16">
        <w:trPr>
          <w:trHeight w:val="303"/>
        </w:trPr>
        <w:tc>
          <w:tcPr>
            <w:tcW w:w="5377" w:type="dxa"/>
            <w:gridSpan w:val="3"/>
          </w:tcPr>
          <w:p w:rsidR="004533F9" w:rsidRPr="004F0497" w:rsidRDefault="004533F9" w:rsidP="004533F9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60"/>
              <w:ind w:right="5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 xml:space="preserve">Офисное здание 30 000 – 75 00 </w:t>
            </w:r>
            <w:proofErr w:type="spellStart"/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кв</w:t>
            </w:r>
            <w:proofErr w:type="gramStart"/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4815" w:type="dxa"/>
            <w:gridSpan w:val="5"/>
          </w:tcPr>
          <w:p w:rsidR="004533F9" w:rsidRPr="004F0497" w:rsidRDefault="004533F9" w:rsidP="004533F9">
            <w:pPr>
              <w:pStyle w:val="ab"/>
              <w:numPr>
                <w:ilvl w:val="0"/>
                <w:numId w:val="14"/>
              </w:numPr>
              <w:spacing w:before="60"/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Промышленно-офисное здание</w:t>
            </w:r>
          </w:p>
        </w:tc>
      </w:tr>
      <w:tr w:rsidR="004533F9" w:rsidRPr="00C62A21" w:rsidTr="00523C16">
        <w:trPr>
          <w:trHeight w:val="303"/>
        </w:trPr>
        <w:tc>
          <w:tcPr>
            <w:tcW w:w="5377" w:type="dxa"/>
            <w:gridSpan w:val="3"/>
          </w:tcPr>
          <w:p w:rsidR="004533F9" w:rsidRPr="004F0497" w:rsidRDefault="004533F9" w:rsidP="004533F9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60"/>
              <w:ind w:right="5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 xml:space="preserve">Офисное здание 75 000 –  150 000 </w:t>
            </w:r>
            <w:proofErr w:type="spellStart"/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кв</w:t>
            </w:r>
            <w:proofErr w:type="gramStart"/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4815" w:type="dxa"/>
            <w:gridSpan w:val="5"/>
          </w:tcPr>
          <w:p w:rsidR="004533F9" w:rsidRPr="004F0497" w:rsidRDefault="004533F9" w:rsidP="004533F9">
            <w:pPr>
              <w:pStyle w:val="ab"/>
              <w:numPr>
                <w:ilvl w:val="0"/>
                <w:numId w:val="14"/>
              </w:numPr>
              <w:spacing w:before="60"/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Медицинское офисное здание</w:t>
            </w:r>
          </w:p>
        </w:tc>
      </w:tr>
      <w:tr w:rsidR="004533F9" w:rsidRPr="00C62A21" w:rsidTr="00523C16">
        <w:trPr>
          <w:trHeight w:val="303"/>
        </w:trPr>
        <w:tc>
          <w:tcPr>
            <w:tcW w:w="5377" w:type="dxa"/>
            <w:gridSpan w:val="3"/>
          </w:tcPr>
          <w:p w:rsidR="004533F9" w:rsidRPr="004F0497" w:rsidRDefault="004533F9" w:rsidP="004533F9">
            <w:pPr>
              <w:pStyle w:val="ab"/>
              <w:numPr>
                <w:ilvl w:val="0"/>
                <w:numId w:val="13"/>
              </w:numPr>
              <w:spacing w:before="60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Офисное здание 150 000  – 300 000 кв. м</w:t>
            </w:r>
          </w:p>
        </w:tc>
        <w:tc>
          <w:tcPr>
            <w:tcW w:w="4815" w:type="dxa"/>
            <w:gridSpan w:val="5"/>
          </w:tcPr>
          <w:p w:rsidR="004533F9" w:rsidRPr="004F0497" w:rsidRDefault="004533F9" w:rsidP="004533F9">
            <w:pPr>
              <w:pStyle w:val="ab"/>
              <w:numPr>
                <w:ilvl w:val="0"/>
                <w:numId w:val="14"/>
              </w:numPr>
              <w:spacing w:before="60"/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Правительственное здание</w:t>
            </w:r>
          </w:p>
        </w:tc>
      </w:tr>
      <w:tr w:rsidR="004533F9" w:rsidRPr="00C62A21" w:rsidTr="00523C16">
        <w:trPr>
          <w:trHeight w:val="303"/>
        </w:trPr>
        <w:tc>
          <w:tcPr>
            <w:tcW w:w="5377" w:type="dxa"/>
            <w:gridSpan w:val="3"/>
          </w:tcPr>
          <w:p w:rsidR="004533F9" w:rsidRPr="004F0497" w:rsidRDefault="004533F9" w:rsidP="004533F9">
            <w:pPr>
              <w:pStyle w:val="ab"/>
              <w:numPr>
                <w:ilvl w:val="0"/>
                <w:numId w:val="13"/>
              </w:numPr>
              <w:shd w:val="clear" w:color="auto" w:fill="FFFFFF"/>
              <w:spacing w:before="60"/>
              <w:ind w:right="5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 xml:space="preserve">Более 300 000 </w:t>
            </w:r>
            <w:proofErr w:type="spellStart"/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кв</w:t>
            </w:r>
            <w:proofErr w:type="gramStart"/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.м</w:t>
            </w:r>
            <w:proofErr w:type="spellEnd"/>
            <w:proofErr w:type="gramEnd"/>
          </w:p>
        </w:tc>
        <w:tc>
          <w:tcPr>
            <w:tcW w:w="4815" w:type="dxa"/>
            <w:gridSpan w:val="5"/>
          </w:tcPr>
          <w:p w:rsidR="004533F9" w:rsidRPr="004F0497" w:rsidRDefault="004533F9" w:rsidP="004533F9">
            <w:pPr>
              <w:pStyle w:val="ab"/>
              <w:numPr>
                <w:ilvl w:val="0"/>
                <w:numId w:val="14"/>
              </w:numPr>
              <w:shd w:val="clear" w:color="auto" w:fill="FFFFFF"/>
              <w:spacing w:before="60"/>
              <w:ind w:left="577" w:right="57" w:hanging="2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 xml:space="preserve">Загородный бизнес-парк – невысотный (1-5 этажей) </w:t>
            </w:r>
          </w:p>
        </w:tc>
      </w:tr>
      <w:tr w:rsidR="004533F9" w:rsidRPr="00C62A21" w:rsidTr="00523C16">
        <w:trPr>
          <w:trHeight w:val="300"/>
        </w:trPr>
        <w:tc>
          <w:tcPr>
            <w:tcW w:w="5377" w:type="dxa"/>
            <w:gridSpan w:val="3"/>
          </w:tcPr>
          <w:p w:rsidR="004533F9" w:rsidRPr="004F0497" w:rsidRDefault="004533F9" w:rsidP="004533F9">
            <w:pPr>
              <w:pStyle w:val="ab"/>
              <w:numPr>
                <w:ilvl w:val="0"/>
                <w:numId w:val="13"/>
              </w:numPr>
              <w:spacing w:before="60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Здание с сохраненной окружающей средой</w:t>
            </w:r>
          </w:p>
        </w:tc>
        <w:tc>
          <w:tcPr>
            <w:tcW w:w="4815" w:type="dxa"/>
            <w:gridSpan w:val="5"/>
          </w:tcPr>
          <w:p w:rsidR="004533F9" w:rsidRPr="004F0497" w:rsidRDefault="004533F9" w:rsidP="004533F9">
            <w:pPr>
              <w:pStyle w:val="ab"/>
              <w:numPr>
                <w:ilvl w:val="0"/>
                <w:numId w:val="14"/>
              </w:numPr>
              <w:shd w:val="clear" w:color="auto" w:fill="FFFFFF"/>
              <w:spacing w:before="60"/>
              <w:ind w:left="577" w:right="57" w:hanging="2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Загородный бизнес-парк – средней высотности (6-10 этажей)</w:t>
            </w:r>
          </w:p>
        </w:tc>
      </w:tr>
      <w:tr w:rsidR="004533F9" w:rsidRPr="00C62A21" w:rsidTr="00523C16">
        <w:trPr>
          <w:trHeight w:val="303"/>
        </w:trPr>
        <w:tc>
          <w:tcPr>
            <w:tcW w:w="5377" w:type="dxa"/>
            <w:gridSpan w:val="3"/>
          </w:tcPr>
          <w:p w:rsidR="004533F9" w:rsidRPr="004F0497" w:rsidRDefault="004533F9" w:rsidP="004533F9">
            <w:pPr>
              <w:pStyle w:val="ab"/>
              <w:numPr>
                <w:ilvl w:val="0"/>
                <w:numId w:val="13"/>
              </w:numPr>
              <w:spacing w:before="60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Обновленное здание</w:t>
            </w:r>
          </w:p>
        </w:tc>
        <w:tc>
          <w:tcPr>
            <w:tcW w:w="4815" w:type="dxa"/>
            <w:gridSpan w:val="5"/>
          </w:tcPr>
          <w:p w:rsidR="004533F9" w:rsidRPr="004F0497" w:rsidRDefault="004533F9" w:rsidP="004533F9">
            <w:pPr>
              <w:pStyle w:val="ab"/>
              <w:numPr>
                <w:ilvl w:val="0"/>
                <w:numId w:val="14"/>
              </w:numPr>
              <w:shd w:val="clear" w:color="auto" w:fill="FFFFFF"/>
              <w:spacing w:before="60"/>
              <w:ind w:left="577" w:right="57" w:hanging="2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Торговая недвижимость</w:t>
            </w:r>
          </w:p>
        </w:tc>
      </w:tr>
      <w:tr w:rsidR="004533F9" w:rsidRPr="00C62A21" w:rsidTr="00523C16">
        <w:trPr>
          <w:trHeight w:val="303"/>
        </w:trPr>
        <w:tc>
          <w:tcPr>
            <w:tcW w:w="5377" w:type="dxa"/>
            <w:gridSpan w:val="3"/>
            <w:tcBorders>
              <w:bottom w:val="single" w:sz="4" w:space="0" w:color="auto"/>
            </w:tcBorders>
          </w:tcPr>
          <w:p w:rsidR="004533F9" w:rsidRPr="004F0497" w:rsidRDefault="004533F9" w:rsidP="004533F9">
            <w:pPr>
              <w:pStyle w:val="ab"/>
              <w:numPr>
                <w:ilvl w:val="0"/>
                <w:numId w:val="13"/>
              </w:numPr>
              <w:spacing w:before="60"/>
              <w:rPr>
                <w:rFonts w:asciiTheme="minorHAnsi" w:hAnsiTheme="minorHAnsi" w:cstheme="minorHAnsi"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sz w:val="21"/>
                <w:szCs w:val="21"/>
              </w:rPr>
              <w:t>Историческое здание</w:t>
            </w:r>
          </w:p>
        </w:tc>
        <w:tc>
          <w:tcPr>
            <w:tcW w:w="4815" w:type="dxa"/>
            <w:gridSpan w:val="5"/>
            <w:tcBorders>
              <w:bottom w:val="single" w:sz="4" w:space="0" w:color="auto"/>
            </w:tcBorders>
          </w:tcPr>
          <w:p w:rsidR="004533F9" w:rsidRPr="006930A7" w:rsidRDefault="004533F9" w:rsidP="00523C16">
            <w:pPr>
              <w:spacing w:before="60" w:after="0" w:line="240" w:lineRule="auto"/>
              <w:ind w:left="11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4533F9" w:rsidRPr="00C62A21" w:rsidTr="00523C16">
        <w:tc>
          <w:tcPr>
            <w:tcW w:w="3001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Объект:</w:t>
            </w:r>
          </w:p>
        </w:tc>
        <w:tc>
          <w:tcPr>
            <w:tcW w:w="7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523C16">
        <w:trPr>
          <w:trHeight w:val="208"/>
        </w:trPr>
        <w:tc>
          <w:tcPr>
            <w:tcW w:w="3001" w:type="dxa"/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Адрес:</w:t>
            </w:r>
          </w:p>
        </w:tc>
        <w:tc>
          <w:tcPr>
            <w:tcW w:w="7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523C16">
        <w:tc>
          <w:tcPr>
            <w:tcW w:w="3001" w:type="dxa"/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Общая площадь: </w:t>
            </w:r>
          </w:p>
        </w:tc>
        <w:tc>
          <w:tcPr>
            <w:tcW w:w="7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523C16">
        <w:trPr>
          <w:trHeight w:val="263"/>
        </w:trPr>
        <w:tc>
          <w:tcPr>
            <w:tcW w:w="3001" w:type="dxa"/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Ввод в эксплуатацию:</w:t>
            </w:r>
          </w:p>
        </w:tc>
        <w:tc>
          <w:tcPr>
            <w:tcW w:w="7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523C16">
        <w:trPr>
          <w:trHeight w:val="963"/>
        </w:trPr>
        <w:tc>
          <w:tcPr>
            <w:tcW w:w="3001" w:type="dxa"/>
            <w:tcBorders>
              <w:bottom w:val="single" w:sz="4" w:space="0" w:color="auto"/>
            </w:tcBorders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Описание (500 знаков):</w:t>
            </w:r>
          </w:p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19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pStyle w:val="ab"/>
              <w:spacing w:before="8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533F9" w:rsidRPr="00C62A21" w:rsidTr="00523C16">
        <w:trPr>
          <w:trHeight w:val="379"/>
        </w:trPr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:rsidR="004533F9" w:rsidRPr="00FB0448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Тип участия:</w:t>
            </w:r>
          </w:p>
          <w:p w:rsidR="004533F9" w:rsidRPr="00B957D8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(описание пакетов участия представлено ниже)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Очное участие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60 000,00 руб.</w:t>
            </w:r>
          </w:p>
        </w:tc>
      </w:tr>
      <w:tr w:rsidR="004533F9" w:rsidRPr="00C62A21" w:rsidTr="00523C16">
        <w:trPr>
          <w:trHeight w:val="380"/>
        </w:trPr>
        <w:tc>
          <w:tcPr>
            <w:tcW w:w="3001" w:type="dxa"/>
            <w:vMerge/>
            <w:tcBorders>
              <w:bottom w:val="single" w:sz="4" w:space="0" w:color="auto"/>
            </w:tcBorders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3702" w:type="dxa"/>
            <w:gridSpan w:val="3"/>
            <w:tcBorders>
              <w:bottom w:val="single" w:sz="4" w:space="0" w:color="auto"/>
            </w:tcBorders>
          </w:tcPr>
          <w:p w:rsidR="004533F9" w:rsidRPr="00061FF3" w:rsidRDefault="004533F9" w:rsidP="00523C16">
            <w:pPr>
              <w:pStyle w:val="ab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Заочное участие</w:t>
            </w:r>
          </w:p>
        </w:tc>
        <w:tc>
          <w:tcPr>
            <w:tcW w:w="3489" w:type="dxa"/>
            <w:gridSpan w:val="4"/>
            <w:tcBorders>
              <w:bottom w:val="single" w:sz="4" w:space="0" w:color="auto"/>
            </w:tcBorders>
          </w:tcPr>
          <w:p w:rsidR="004533F9" w:rsidRPr="00061FF3" w:rsidRDefault="004533F9" w:rsidP="004533F9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40</w:t>
            </w:r>
            <w:r w:rsidRPr="00061FF3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4533F9" w:rsidRPr="00C62A21" w:rsidTr="00523C16">
        <w:trPr>
          <w:trHeight w:val="330"/>
        </w:trPr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spacing w:before="6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Контактное лицо по участию в конкурсе: 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pStyle w:val="ab"/>
              <w:spacing w:before="6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061FF3" w:rsidRDefault="004533F9" w:rsidP="00523C16">
            <w:pPr>
              <w:pStyle w:val="ab"/>
              <w:spacing w:before="6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533F9" w:rsidRPr="00C62A21" w:rsidTr="00523C16">
        <w:trPr>
          <w:trHeight w:val="330"/>
        </w:trPr>
        <w:tc>
          <w:tcPr>
            <w:tcW w:w="3001" w:type="dxa"/>
            <w:vMerge/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4533F9" w:rsidRPr="00061FF3" w:rsidRDefault="004533F9" w:rsidP="00523C16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061FF3" w:rsidRDefault="004533F9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533F9" w:rsidRPr="00C62A21" w:rsidTr="00523C16">
        <w:trPr>
          <w:trHeight w:val="330"/>
        </w:trPr>
        <w:tc>
          <w:tcPr>
            <w:tcW w:w="3001" w:type="dxa"/>
            <w:vMerge/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4533F9" w:rsidRPr="00061FF3" w:rsidRDefault="004533F9" w:rsidP="00523C16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1972" w:type="dxa"/>
            <w:gridSpan w:val="3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pStyle w:val="ab"/>
              <w:ind w:left="0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2363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533F9" w:rsidRPr="00C62A21" w:rsidTr="00523C16">
        <w:trPr>
          <w:trHeight w:val="240"/>
        </w:trPr>
        <w:tc>
          <w:tcPr>
            <w:tcW w:w="3001" w:type="dxa"/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Генеральный директор ФИО</w:t>
            </w:r>
          </w:p>
        </w:tc>
        <w:tc>
          <w:tcPr>
            <w:tcW w:w="7191" w:type="dxa"/>
            <w:gridSpan w:val="7"/>
            <w:tcBorders>
              <w:bottom w:val="single" w:sz="4" w:space="0" w:color="auto"/>
            </w:tcBorders>
          </w:tcPr>
          <w:p w:rsidR="004533F9" w:rsidRPr="00061FF3" w:rsidRDefault="004533F9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533F9" w:rsidRPr="00C62A21" w:rsidTr="00523C16">
        <w:trPr>
          <w:trHeight w:val="360"/>
        </w:trPr>
        <w:tc>
          <w:tcPr>
            <w:tcW w:w="3001" w:type="dxa"/>
            <w:vMerge w:val="restart"/>
          </w:tcPr>
          <w:p w:rsidR="004533F9" w:rsidRPr="00061FF3" w:rsidRDefault="004533F9" w:rsidP="00523C16">
            <w:pPr>
              <w:spacing w:before="12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Присутствие на Церемонии награждения </w:t>
            </w:r>
            <w:r>
              <w:rPr>
                <w:rFonts w:cs="Calibri"/>
                <w:b/>
                <w:sz w:val="21"/>
                <w:szCs w:val="21"/>
              </w:rPr>
              <w:t>07</w:t>
            </w:r>
            <w:r w:rsidRPr="00061FF3">
              <w:rPr>
                <w:rFonts w:cs="Calibri"/>
                <w:b/>
                <w:sz w:val="21"/>
                <w:szCs w:val="21"/>
              </w:rPr>
              <w:t>.09.201</w:t>
            </w:r>
            <w:r>
              <w:rPr>
                <w:rFonts w:cs="Calibri"/>
                <w:b/>
                <w:sz w:val="21"/>
                <w:szCs w:val="21"/>
              </w:rPr>
              <w:t>5</w:t>
            </w:r>
            <w:r w:rsidRPr="00061FF3">
              <w:rPr>
                <w:rFonts w:cs="Calibri"/>
                <w:b/>
                <w:sz w:val="21"/>
                <w:szCs w:val="21"/>
              </w:rPr>
              <w:t>г., Москва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pStyle w:val="ab"/>
              <w:spacing w:before="12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061FF3" w:rsidRDefault="004533F9" w:rsidP="00523C16">
            <w:pPr>
              <w:pStyle w:val="ab"/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533F9" w:rsidRPr="00C62A21" w:rsidTr="00523C16">
        <w:trPr>
          <w:trHeight w:val="360"/>
        </w:trPr>
        <w:tc>
          <w:tcPr>
            <w:tcW w:w="3001" w:type="dxa"/>
            <w:vMerge/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4533F9" w:rsidRPr="00061FF3" w:rsidRDefault="004533F9" w:rsidP="00523C16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061FF3" w:rsidRDefault="004533F9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533F9" w:rsidRPr="00C62A21" w:rsidTr="00523C16">
        <w:trPr>
          <w:trHeight w:val="360"/>
        </w:trPr>
        <w:tc>
          <w:tcPr>
            <w:tcW w:w="3001" w:type="dxa"/>
            <w:vMerge/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4533F9" w:rsidRPr="00061FF3" w:rsidRDefault="004533F9" w:rsidP="00523C16">
            <w:pPr>
              <w:pStyle w:val="ab"/>
              <w:ind w:left="295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0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33F9" w:rsidRPr="00061FF3" w:rsidRDefault="004533F9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pStyle w:val="ab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4533F9" w:rsidRPr="00061FF3" w:rsidRDefault="004533F9" w:rsidP="00523C16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4533F9" w:rsidRPr="00C862B6" w:rsidRDefault="004533F9" w:rsidP="004533F9">
      <w:pPr>
        <w:spacing w:before="240" w:after="0" w:line="240" w:lineRule="auto"/>
        <w:jc w:val="both"/>
      </w:pPr>
      <w:r w:rsidRPr="00C862B6">
        <w:t xml:space="preserve">Заполненную регистрационную форму необходимо отправить в </w:t>
      </w:r>
      <w:proofErr w:type="spellStart"/>
      <w:r w:rsidRPr="00C862B6">
        <w:t>орг</w:t>
      </w:r>
      <w:proofErr w:type="gramStart"/>
      <w:r w:rsidRPr="00C862B6">
        <w:t>.к</w:t>
      </w:r>
      <w:proofErr w:type="gramEnd"/>
      <w:r w:rsidRPr="00C862B6">
        <w:t>омитет</w:t>
      </w:r>
      <w:proofErr w:type="spellEnd"/>
      <w:r w:rsidRPr="00C862B6">
        <w:t xml:space="preserve"> конкурса по эл. адресу </w:t>
      </w:r>
      <w:hyperlink r:id="rId9" w:history="1">
        <w:r w:rsidRPr="003B4F75">
          <w:rPr>
            <w:rStyle w:val="ac"/>
            <w:rFonts w:asciiTheme="minorHAnsi" w:hAnsiTheme="minorHAnsi" w:cstheme="minorHAnsi"/>
            <w:lang w:val="en-US"/>
          </w:rPr>
          <w:t>awards</w:t>
        </w:r>
        <w:r w:rsidRPr="003B4F75">
          <w:rPr>
            <w:rStyle w:val="ac"/>
            <w:rFonts w:asciiTheme="minorHAnsi" w:hAnsiTheme="minorHAnsi" w:cstheme="minorHAnsi"/>
          </w:rPr>
          <w:t>@</w:t>
        </w:r>
        <w:proofErr w:type="spellStart"/>
        <w:r w:rsidRPr="003B4F75">
          <w:rPr>
            <w:rStyle w:val="ac"/>
            <w:rFonts w:asciiTheme="minorHAnsi" w:hAnsiTheme="minorHAnsi" w:cstheme="minorHAnsi"/>
            <w:lang w:val="en-US"/>
          </w:rPr>
          <w:t>proestate</w:t>
        </w:r>
        <w:proofErr w:type="spellEnd"/>
        <w:r w:rsidRPr="003B4F75">
          <w:rPr>
            <w:rStyle w:val="ac"/>
            <w:rFonts w:asciiTheme="minorHAnsi" w:hAnsiTheme="minorHAnsi" w:cstheme="minorHAnsi"/>
          </w:rPr>
          <w:t>.</w:t>
        </w:r>
        <w:proofErr w:type="spellStart"/>
        <w:r w:rsidRPr="003B4F75">
          <w:rPr>
            <w:rStyle w:val="ac"/>
            <w:rFonts w:asciiTheme="minorHAnsi" w:hAnsiTheme="minorHAnsi" w:cstheme="minorHAnsi"/>
            <w:lang w:val="en-US"/>
          </w:rPr>
          <w:t>ru</w:t>
        </w:r>
        <w:proofErr w:type="spellEnd"/>
      </w:hyperlink>
      <w:r w:rsidRPr="00C862B6">
        <w:rPr>
          <w:rFonts w:asciiTheme="minorHAnsi" w:hAnsiTheme="minorHAnsi" w:cstheme="minorHAnsi"/>
        </w:rPr>
        <w:t xml:space="preserve"> </w:t>
      </w:r>
      <w:r w:rsidRPr="00C862B6">
        <w:rPr>
          <w:b/>
        </w:rPr>
        <w:t xml:space="preserve">до </w:t>
      </w:r>
      <w:r>
        <w:rPr>
          <w:b/>
          <w:color w:val="FF0000"/>
        </w:rPr>
        <w:t>20</w:t>
      </w:r>
      <w:r w:rsidRPr="00C862B6">
        <w:rPr>
          <w:b/>
          <w:color w:val="FF0000"/>
        </w:rPr>
        <w:t xml:space="preserve"> июля 2015 г. </w:t>
      </w:r>
    </w:p>
    <w:p w:rsidR="004533F9" w:rsidRDefault="004533F9" w:rsidP="004533F9">
      <w:pPr>
        <w:pStyle w:val="TOBY"/>
      </w:pPr>
      <w:r w:rsidRPr="00B957D8">
        <w:lastRenderedPageBreak/>
        <w:t xml:space="preserve">Условия участия в конкурсе </w:t>
      </w:r>
      <w:r>
        <w:rPr>
          <w:lang w:val="en-US"/>
        </w:rPr>
        <w:t>TOBY</w:t>
      </w:r>
      <w:r w:rsidRPr="00A70B51">
        <w:t xml:space="preserve"> </w:t>
      </w:r>
      <w:r>
        <w:rPr>
          <w:lang w:val="en-US"/>
        </w:rPr>
        <w:t>Awards</w:t>
      </w:r>
    </w:p>
    <w:p w:rsidR="004533F9" w:rsidRDefault="004533F9" w:rsidP="004533F9">
      <w:pPr>
        <w:pStyle w:val="ab"/>
        <w:ind w:left="57" w:right="57"/>
        <w:jc w:val="both"/>
        <w:rPr>
          <w:rFonts w:asciiTheme="minorHAnsi" w:hAnsiTheme="minorHAnsi" w:cstheme="minorHAnsi"/>
          <w:b/>
          <w:color w:val="auto"/>
          <w:sz w:val="21"/>
          <w:szCs w:val="21"/>
          <w:lang w:val="en-US"/>
        </w:rPr>
      </w:pPr>
      <w:r w:rsidRPr="004F0497">
        <w:rPr>
          <w:rFonts w:asciiTheme="minorHAnsi" w:hAnsiTheme="minorHAnsi" w:cstheme="minorHAnsi"/>
          <w:b/>
          <w:color w:val="auto"/>
          <w:sz w:val="21"/>
          <w:szCs w:val="21"/>
        </w:rPr>
        <w:t>Очное участие</w:t>
      </w:r>
    </w:p>
    <w:p w:rsidR="004533F9" w:rsidRPr="004F0497" w:rsidRDefault="004533F9" w:rsidP="004533F9">
      <w:pPr>
        <w:pStyle w:val="ab"/>
        <w:ind w:left="57" w:right="57"/>
        <w:jc w:val="both"/>
        <w:rPr>
          <w:rFonts w:asciiTheme="minorHAnsi" w:hAnsiTheme="minorHAnsi" w:cstheme="minorHAnsi"/>
          <w:b/>
          <w:color w:val="auto"/>
          <w:sz w:val="21"/>
          <w:szCs w:val="21"/>
          <w:lang w:val="en-US"/>
        </w:rPr>
      </w:pPr>
    </w:p>
    <w:p w:rsidR="004533F9" w:rsidRPr="004F0497" w:rsidRDefault="004533F9" w:rsidP="004533F9">
      <w:pPr>
        <w:pStyle w:val="ab"/>
        <w:numPr>
          <w:ilvl w:val="0"/>
          <w:numId w:val="15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color w:val="auto"/>
          <w:sz w:val="21"/>
          <w:szCs w:val="21"/>
        </w:rPr>
        <w:t>Участие 1 представителя компании в деловой программе Форума PROESTATE</w:t>
      </w:r>
    </w:p>
    <w:p w:rsidR="004533F9" w:rsidRPr="004F0497" w:rsidRDefault="004533F9" w:rsidP="004533F9">
      <w:pPr>
        <w:pStyle w:val="ab"/>
        <w:numPr>
          <w:ilvl w:val="0"/>
          <w:numId w:val="15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color w:val="auto"/>
          <w:sz w:val="21"/>
          <w:szCs w:val="21"/>
        </w:rPr>
        <w:t xml:space="preserve">Возможность представить 1 проект в рамках Презентации TOBY </w:t>
      </w:r>
      <w:proofErr w:type="spellStart"/>
      <w:r w:rsidRPr="004F0497">
        <w:rPr>
          <w:rFonts w:asciiTheme="minorHAnsi" w:hAnsiTheme="minorHAnsi" w:cstheme="minorHAnsi"/>
          <w:color w:val="auto"/>
          <w:sz w:val="21"/>
          <w:szCs w:val="21"/>
        </w:rPr>
        <w:t>Awards</w:t>
      </w:r>
      <w:proofErr w:type="spellEnd"/>
      <w:r w:rsidRPr="004F0497">
        <w:rPr>
          <w:rFonts w:asciiTheme="minorHAnsi" w:hAnsiTheme="minorHAnsi" w:cstheme="minorHAnsi"/>
          <w:color w:val="auto"/>
          <w:sz w:val="21"/>
          <w:szCs w:val="21"/>
        </w:rPr>
        <w:t xml:space="preserve"> в рамках Форума PROESTATE</w:t>
      </w:r>
    </w:p>
    <w:p w:rsidR="004533F9" w:rsidRPr="004F0497" w:rsidRDefault="004533F9" w:rsidP="004533F9">
      <w:pPr>
        <w:pStyle w:val="ab"/>
        <w:numPr>
          <w:ilvl w:val="0"/>
          <w:numId w:val="15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4F0497">
        <w:rPr>
          <w:rFonts w:asciiTheme="minorHAnsi" w:hAnsiTheme="minorHAnsi" w:cstheme="minorHAnsi"/>
          <w:color w:val="auto"/>
          <w:sz w:val="21"/>
          <w:szCs w:val="21"/>
        </w:rPr>
        <w:t>Фэйсбук</w:t>
      </w:r>
      <w:proofErr w:type="spellEnd"/>
      <w:r w:rsidRPr="004F0497">
        <w:rPr>
          <w:rFonts w:asciiTheme="minorHAnsi" w:hAnsiTheme="minorHAnsi" w:cstheme="minorHAnsi"/>
          <w:color w:val="auto"/>
          <w:sz w:val="21"/>
          <w:szCs w:val="21"/>
        </w:rPr>
        <w:t>, а также на сайтах российских организаторов форума</w:t>
      </w:r>
    </w:p>
    <w:p w:rsidR="004533F9" w:rsidRPr="004F0497" w:rsidRDefault="004533F9" w:rsidP="004533F9">
      <w:pPr>
        <w:pStyle w:val="ab"/>
        <w:numPr>
          <w:ilvl w:val="0"/>
          <w:numId w:val="15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color w:val="auto"/>
          <w:sz w:val="21"/>
          <w:szCs w:val="21"/>
        </w:rPr>
        <w:t>Упоминание объекта – номинанта Премии - в анонсах и пресс-релизах оргкомитета, освещающих работу TOBY AWARDS в рамках PROESTATE.</w:t>
      </w:r>
    </w:p>
    <w:p w:rsidR="004533F9" w:rsidRPr="004F0497" w:rsidRDefault="004533F9" w:rsidP="004533F9">
      <w:pPr>
        <w:pStyle w:val="ab"/>
        <w:numPr>
          <w:ilvl w:val="0"/>
          <w:numId w:val="15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2 слайдов объекта на плазменной панели центрального стенда выставочной экспозиции форума PROESTATE в течение всех дней 3 работы форума (в ротации). </w:t>
      </w:r>
    </w:p>
    <w:p w:rsidR="004533F9" w:rsidRPr="004F0497" w:rsidRDefault="004533F9" w:rsidP="004533F9">
      <w:pPr>
        <w:pStyle w:val="ab"/>
        <w:numPr>
          <w:ilvl w:val="0"/>
          <w:numId w:val="15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рекламного модуля компании в каталоге PROESTATE объемом 1/1 полосы </w:t>
      </w:r>
    </w:p>
    <w:p w:rsidR="004533F9" w:rsidRPr="004F0497" w:rsidRDefault="004533F9" w:rsidP="004533F9">
      <w:pPr>
        <w:pStyle w:val="ab"/>
        <w:numPr>
          <w:ilvl w:val="0"/>
          <w:numId w:val="15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color w:val="auto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4F0497">
        <w:rPr>
          <w:rFonts w:asciiTheme="minorHAnsi" w:hAnsiTheme="minorHAnsi" w:cstheme="minorHAnsi"/>
          <w:color w:val="auto"/>
          <w:sz w:val="21"/>
          <w:szCs w:val="21"/>
        </w:rPr>
        <w:t>Awards</w:t>
      </w:r>
      <w:proofErr w:type="spellEnd"/>
    </w:p>
    <w:p w:rsidR="004533F9" w:rsidRPr="004F0497" w:rsidRDefault="004533F9" w:rsidP="004533F9">
      <w:pPr>
        <w:pStyle w:val="ab"/>
        <w:numPr>
          <w:ilvl w:val="0"/>
          <w:numId w:val="15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color w:val="auto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2016 году</w:t>
      </w:r>
    </w:p>
    <w:p w:rsidR="004533F9" w:rsidRPr="004F0497" w:rsidRDefault="004533F9" w:rsidP="004533F9">
      <w:pPr>
        <w:pStyle w:val="ab"/>
        <w:numPr>
          <w:ilvl w:val="0"/>
          <w:numId w:val="15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4F0497">
        <w:rPr>
          <w:rFonts w:asciiTheme="minorHAnsi" w:hAnsiTheme="minorHAnsi" w:cstheme="minorHAnsi"/>
          <w:color w:val="FF0000"/>
          <w:sz w:val="21"/>
          <w:szCs w:val="21"/>
        </w:rPr>
        <w:t>Every</w:t>
      </w:r>
      <w:proofErr w:type="spellEnd"/>
      <w:r w:rsidRPr="004F0497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proofErr w:type="spellStart"/>
      <w:r w:rsidRPr="004F0497">
        <w:rPr>
          <w:rFonts w:asciiTheme="minorHAnsi" w:hAnsiTheme="minorHAnsi" w:cstheme="minorHAnsi"/>
          <w:color w:val="FF0000"/>
          <w:sz w:val="21"/>
          <w:szCs w:val="21"/>
        </w:rPr>
        <w:t>Building</w:t>
      </w:r>
      <w:proofErr w:type="spellEnd"/>
      <w:r w:rsidRPr="004F0497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proofErr w:type="spellStart"/>
      <w:r w:rsidRPr="004F0497">
        <w:rPr>
          <w:rFonts w:asciiTheme="minorHAnsi" w:hAnsiTheme="minorHAnsi" w:cstheme="minorHAnsi"/>
          <w:color w:val="FF0000"/>
          <w:sz w:val="21"/>
          <w:szCs w:val="21"/>
        </w:rPr>
        <w:t>Conference</w:t>
      </w:r>
      <w:proofErr w:type="spellEnd"/>
      <w:r w:rsidRPr="004F0497">
        <w:rPr>
          <w:rFonts w:asciiTheme="minorHAnsi" w:hAnsiTheme="minorHAnsi" w:cstheme="minorHAnsi"/>
          <w:color w:val="FF0000"/>
          <w:sz w:val="21"/>
          <w:szCs w:val="21"/>
        </w:rPr>
        <w:t xml:space="preserve"> and Expo в июне 2016г.</w:t>
      </w:r>
    </w:p>
    <w:p w:rsidR="004533F9" w:rsidRPr="004F0497" w:rsidRDefault="004533F9" w:rsidP="004533F9">
      <w:pPr>
        <w:pStyle w:val="ab"/>
        <w:ind w:left="57" w:right="57"/>
        <w:jc w:val="both"/>
        <w:rPr>
          <w:rFonts w:asciiTheme="minorHAnsi" w:hAnsiTheme="minorHAnsi" w:cstheme="minorHAnsi"/>
          <w:color w:val="auto"/>
          <w:sz w:val="21"/>
          <w:szCs w:val="21"/>
        </w:rPr>
      </w:pPr>
    </w:p>
    <w:p w:rsidR="004533F9" w:rsidRPr="004F0497" w:rsidRDefault="004533F9" w:rsidP="004533F9">
      <w:pPr>
        <w:pStyle w:val="ab"/>
        <w:ind w:left="57" w:right="57"/>
        <w:jc w:val="both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4F0497">
        <w:rPr>
          <w:rFonts w:asciiTheme="minorHAnsi" w:hAnsiTheme="minorHAnsi" w:cstheme="minorHAnsi"/>
          <w:b/>
          <w:color w:val="auto"/>
          <w:sz w:val="21"/>
          <w:szCs w:val="21"/>
        </w:rPr>
        <w:t xml:space="preserve">Стоимость: 60 000,00 руб. (в </w:t>
      </w:r>
      <w:proofErr w:type="spellStart"/>
      <w:r w:rsidRPr="004F0497">
        <w:rPr>
          <w:rFonts w:asciiTheme="minorHAnsi" w:hAnsiTheme="minorHAnsi" w:cstheme="minorHAnsi"/>
          <w:b/>
          <w:color w:val="auto"/>
          <w:sz w:val="21"/>
          <w:szCs w:val="21"/>
        </w:rPr>
        <w:t>т.ч</w:t>
      </w:r>
      <w:proofErr w:type="spellEnd"/>
      <w:r w:rsidRPr="004F0497">
        <w:rPr>
          <w:rFonts w:asciiTheme="minorHAnsi" w:hAnsiTheme="minorHAnsi" w:cstheme="minorHAnsi"/>
          <w:b/>
          <w:color w:val="auto"/>
          <w:sz w:val="21"/>
          <w:szCs w:val="21"/>
        </w:rPr>
        <w:t>. НДС)</w:t>
      </w:r>
    </w:p>
    <w:p w:rsidR="004533F9" w:rsidRPr="004533F9" w:rsidRDefault="004533F9" w:rsidP="004533F9">
      <w:pPr>
        <w:rPr>
          <w:lang w:eastAsia="ru-RU"/>
        </w:rPr>
      </w:pPr>
    </w:p>
    <w:p w:rsidR="004533F9" w:rsidRDefault="004533F9" w:rsidP="004533F9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b/>
          <w:bCs/>
          <w:sz w:val="21"/>
          <w:szCs w:val="21"/>
          <w:lang w:eastAsia="ru-RU"/>
        </w:rPr>
      </w:pPr>
      <w:r w:rsidRPr="00553697">
        <w:rPr>
          <w:rFonts w:eastAsia="Times New Roman" w:cstheme="minorHAnsi"/>
          <w:b/>
          <w:bCs/>
          <w:sz w:val="21"/>
          <w:szCs w:val="21"/>
          <w:lang w:eastAsia="ru-RU"/>
        </w:rPr>
        <w:t>Заочное участие</w:t>
      </w:r>
    </w:p>
    <w:p w:rsidR="004533F9" w:rsidRPr="00553697" w:rsidRDefault="004533F9" w:rsidP="004533F9">
      <w:pPr>
        <w:shd w:val="clear" w:color="auto" w:fill="FFFFFF"/>
        <w:spacing w:after="0" w:line="240" w:lineRule="auto"/>
        <w:ind w:left="57" w:right="57"/>
        <w:jc w:val="both"/>
        <w:rPr>
          <w:rFonts w:eastAsia="Times New Roman" w:cstheme="minorHAnsi"/>
          <w:b/>
          <w:bCs/>
          <w:sz w:val="21"/>
          <w:szCs w:val="21"/>
          <w:lang w:eastAsia="ru-RU"/>
        </w:rPr>
      </w:pPr>
      <w:bookmarkStart w:id="0" w:name="_GoBack"/>
      <w:bookmarkEnd w:id="0"/>
    </w:p>
    <w:p w:rsidR="004533F9" w:rsidRPr="00553697" w:rsidRDefault="004533F9" w:rsidP="004533F9">
      <w:pPr>
        <w:pStyle w:val="ab"/>
        <w:numPr>
          <w:ilvl w:val="0"/>
          <w:numId w:val="16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Возможность представить 1 проект в рамках Презентации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в рамках Форума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</w:p>
    <w:p w:rsidR="004533F9" w:rsidRPr="00553697" w:rsidRDefault="004533F9" w:rsidP="004533F9">
      <w:pPr>
        <w:pStyle w:val="ab"/>
        <w:numPr>
          <w:ilvl w:val="0"/>
          <w:numId w:val="16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553697">
        <w:rPr>
          <w:rFonts w:asciiTheme="minorHAnsi" w:hAnsiTheme="minorHAnsi" w:cstheme="minorHAnsi"/>
          <w:color w:val="auto"/>
          <w:sz w:val="21"/>
          <w:szCs w:val="21"/>
        </w:rPr>
        <w:t>Фэйсбук</w:t>
      </w:r>
      <w:proofErr w:type="spellEnd"/>
    </w:p>
    <w:p w:rsidR="004533F9" w:rsidRPr="00553697" w:rsidRDefault="004533F9" w:rsidP="004533F9">
      <w:pPr>
        <w:pStyle w:val="ab"/>
        <w:numPr>
          <w:ilvl w:val="0"/>
          <w:numId w:val="16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рекламного модуля компании в каталоге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объемом 1/1 полосы </w:t>
      </w:r>
    </w:p>
    <w:p w:rsidR="004533F9" w:rsidRPr="00553697" w:rsidRDefault="004533F9" w:rsidP="004533F9">
      <w:pPr>
        <w:pStyle w:val="ab"/>
        <w:numPr>
          <w:ilvl w:val="0"/>
          <w:numId w:val="16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Упоминание объекта – номинанта Премии - в анонсах и пресс-релизах оргкомитета, освещающих работу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в рамках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4533F9" w:rsidRPr="00553697" w:rsidRDefault="004533F9" w:rsidP="004533F9">
      <w:pPr>
        <w:pStyle w:val="ab"/>
        <w:numPr>
          <w:ilvl w:val="0"/>
          <w:numId w:val="16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Регистрационный взнос за участие в Международном этапе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</w:p>
    <w:p w:rsidR="004533F9" w:rsidRPr="00553697" w:rsidRDefault="004533F9" w:rsidP="004533F9">
      <w:pPr>
        <w:pStyle w:val="ab"/>
        <w:numPr>
          <w:ilvl w:val="0"/>
          <w:numId w:val="16"/>
        </w:numPr>
        <w:ind w:left="709" w:right="57" w:hanging="425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2016 году</w:t>
      </w:r>
    </w:p>
    <w:p w:rsidR="004533F9" w:rsidRPr="00553697" w:rsidRDefault="004533F9" w:rsidP="004533F9">
      <w:pPr>
        <w:pStyle w:val="ab"/>
        <w:numPr>
          <w:ilvl w:val="0"/>
          <w:numId w:val="16"/>
        </w:numPr>
        <w:ind w:left="709" w:right="57" w:hanging="425"/>
        <w:jc w:val="both"/>
        <w:rPr>
          <w:rFonts w:asciiTheme="minorHAnsi" w:hAnsiTheme="minorHAnsi" w:cstheme="minorHAnsi"/>
          <w:color w:val="C00000"/>
          <w:sz w:val="21"/>
          <w:szCs w:val="21"/>
        </w:rPr>
      </w:pPr>
      <w:r w:rsidRPr="00553697">
        <w:rPr>
          <w:rFonts w:asciiTheme="minorHAnsi" w:hAnsiTheme="minorHAnsi" w:cstheme="minorHAnsi"/>
          <w:color w:val="C00000"/>
          <w:sz w:val="21"/>
          <w:szCs w:val="21"/>
        </w:rPr>
        <w:t xml:space="preserve">Представление проекта в рамках BOMA </w:t>
      </w:r>
      <w:proofErr w:type="spellStart"/>
      <w:r w:rsidRPr="00553697">
        <w:rPr>
          <w:rFonts w:asciiTheme="minorHAnsi" w:hAnsiTheme="minorHAnsi" w:cstheme="minorHAnsi"/>
          <w:color w:val="C00000"/>
          <w:sz w:val="21"/>
          <w:szCs w:val="21"/>
        </w:rPr>
        <w:t>Every</w:t>
      </w:r>
      <w:proofErr w:type="spellEnd"/>
      <w:r w:rsidRPr="00553697">
        <w:rPr>
          <w:rFonts w:asciiTheme="minorHAnsi" w:hAnsiTheme="minorHAnsi" w:cstheme="minorHAnsi"/>
          <w:color w:val="C00000"/>
          <w:sz w:val="21"/>
          <w:szCs w:val="21"/>
        </w:rPr>
        <w:t xml:space="preserve"> </w:t>
      </w:r>
      <w:proofErr w:type="spellStart"/>
      <w:r w:rsidRPr="00553697">
        <w:rPr>
          <w:rFonts w:asciiTheme="minorHAnsi" w:hAnsiTheme="minorHAnsi" w:cstheme="minorHAnsi"/>
          <w:color w:val="C00000"/>
          <w:sz w:val="21"/>
          <w:szCs w:val="21"/>
        </w:rPr>
        <w:t>Building</w:t>
      </w:r>
      <w:proofErr w:type="spellEnd"/>
      <w:r w:rsidRPr="00553697">
        <w:rPr>
          <w:rFonts w:asciiTheme="minorHAnsi" w:hAnsiTheme="minorHAnsi" w:cstheme="minorHAnsi"/>
          <w:color w:val="C00000"/>
          <w:sz w:val="21"/>
          <w:szCs w:val="21"/>
        </w:rPr>
        <w:t xml:space="preserve"> </w:t>
      </w:r>
      <w:proofErr w:type="spellStart"/>
      <w:r w:rsidRPr="00553697">
        <w:rPr>
          <w:rFonts w:asciiTheme="minorHAnsi" w:hAnsiTheme="minorHAnsi" w:cstheme="minorHAnsi"/>
          <w:color w:val="C00000"/>
          <w:sz w:val="21"/>
          <w:szCs w:val="21"/>
        </w:rPr>
        <w:t>Conference</w:t>
      </w:r>
      <w:proofErr w:type="spellEnd"/>
      <w:r w:rsidRPr="00553697">
        <w:rPr>
          <w:rFonts w:asciiTheme="minorHAnsi" w:hAnsiTheme="minorHAnsi" w:cstheme="minorHAnsi"/>
          <w:color w:val="C00000"/>
          <w:sz w:val="21"/>
          <w:szCs w:val="21"/>
        </w:rPr>
        <w:t xml:space="preserve"> and Expo в июне 2016г.</w:t>
      </w:r>
    </w:p>
    <w:p w:rsidR="004533F9" w:rsidRDefault="004533F9" w:rsidP="004533F9">
      <w:pPr>
        <w:spacing w:after="0" w:line="240" w:lineRule="auto"/>
        <w:ind w:left="57" w:right="57"/>
        <w:jc w:val="both"/>
        <w:rPr>
          <w:rFonts w:eastAsia="Times New Roman" w:cstheme="minorHAnsi"/>
          <w:b/>
          <w:sz w:val="21"/>
          <w:szCs w:val="21"/>
          <w:lang w:eastAsia="ru-RU"/>
        </w:rPr>
      </w:pPr>
    </w:p>
    <w:p w:rsidR="004533F9" w:rsidRPr="00553697" w:rsidRDefault="004533F9" w:rsidP="004533F9">
      <w:pPr>
        <w:spacing w:after="0" w:line="240" w:lineRule="auto"/>
        <w:ind w:left="57" w:right="57"/>
        <w:jc w:val="both"/>
        <w:rPr>
          <w:rFonts w:eastAsia="Times New Roman" w:cstheme="minorHAnsi"/>
          <w:b/>
          <w:sz w:val="21"/>
          <w:szCs w:val="21"/>
          <w:lang w:eastAsia="ru-RU"/>
        </w:rPr>
      </w:pPr>
      <w:r w:rsidRPr="00553697">
        <w:rPr>
          <w:rFonts w:eastAsia="Times New Roman" w:cstheme="minorHAnsi"/>
          <w:b/>
          <w:sz w:val="21"/>
          <w:szCs w:val="21"/>
          <w:lang w:eastAsia="ru-RU"/>
        </w:rPr>
        <w:t>Стоимость: </w:t>
      </w:r>
      <w:r w:rsidRPr="00553697">
        <w:rPr>
          <w:rFonts w:eastAsia="Times New Roman" w:cstheme="minorHAnsi"/>
          <w:b/>
          <w:bCs/>
          <w:sz w:val="21"/>
          <w:szCs w:val="21"/>
          <w:lang w:eastAsia="ru-RU"/>
        </w:rPr>
        <w:t>40 000,00 руб.</w:t>
      </w:r>
      <w:r w:rsidRPr="00553697">
        <w:rPr>
          <w:rFonts w:eastAsia="Times New Roman" w:cstheme="minorHAnsi"/>
          <w:b/>
          <w:sz w:val="21"/>
          <w:szCs w:val="21"/>
          <w:lang w:eastAsia="ru-RU"/>
        </w:rPr>
        <w:t xml:space="preserve"> (в </w:t>
      </w:r>
      <w:proofErr w:type="spellStart"/>
      <w:r w:rsidRPr="00553697">
        <w:rPr>
          <w:rFonts w:eastAsia="Times New Roman" w:cstheme="minorHAnsi"/>
          <w:b/>
          <w:sz w:val="21"/>
          <w:szCs w:val="21"/>
          <w:lang w:eastAsia="ru-RU"/>
        </w:rPr>
        <w:t>т.ч</w:t>
      </w:r>
      <w:proofErr w:type="spellEnd"/>
      <w:r w:rsidRPr="00553697">
        <w:rPr>
          <w:rFonts w:eastAsia="Times New Roman" w:cstheme="minorHAnsi"/>
          <w:b/>
          <w:sz w:val="21"/>
          <w:szCs w:val="21"/>
          <w:lang w:eastAsia="ru-RU"/>
        </w:rPr>
        <w:t>. НДС)</w:t>
      </w:r>
    </w:p>
    <w:p w:rsidR="004533F9" w:rsidRPr="004533F9" w:rsidRDefault="004533F9" w:rsidP="004533F9">
      <w:pPr>
        <w:rPr>
          <w:lang w:eastAsia="ru-RU"/>
        </w:rPr>
      </w:pPr>
    </w:p>
    <w:p w:rsidR="004533F9" w:rsidRDefault="004533F9" w:rsidP="004533F9">
      <w:pPr>
        <w:rPr>
          <w:lang w:eastAsia="ru-RU"/>
        </w:rPr>
      </w:pPr>
    </w:p>
    <w:p w:rsidR="004533F9" w:rsidRDefault="004533F9" w:rsidP="004533F9">
      <w:pPr>
        <w:rPr>
          <w:lang w:eastAsia="ru-RU"/>
        </w:rPr>
      </w:pPr>
    </w:p>
    <w:p w:rsidR="004533F9" w:rsidRDefault="004533F9" w:rsidP="004533F9">
      <w:pPr>
        <w:rPr>
          <w:lang w:eastAsia="ru-RU"/>
        </w:rPr>
      </w:pPr>
    </w:p>
    <w:p w:rsidR="004533F9" w:rsidRDefault="004533F9" w:rsidP="004533F9">
      <w:pPr>
        <w:rPr>
          <w:lang w:eastAsia="ru-RU"/>
        </w:rPr>
      </w:pPr>
    </w:p>
    <w:p w:rsidR="004533F9" w:rsidRDefault="004533F9" w:rsidP="004533F9">
      <w:pPr>
        <w:rPr>
          <w:lang w:eastAsia="ru-RU"/>
        </w:rPr>
      </w:pPr>
    </w:p>
    <w:p w:rsidR="004533F9" w:rsidRDefault="004533F9" w:rsidP="004533F9">
      <w:pPr>
        <w:rPr>
          <w:lang w:eastAsia="ru-RU"/>
        </w:rPr>
      </w:pPr>
    </w:p>
    <w:p w:rsidR="004533F9" w:rsidRDefault="004533F9" w:rsidP="004533F9">
      <w:pPr>
        <w:rPr>
          <w:lang w:eastAsia="ru-RU"/>
        </w:rPr>
      </w:pPr>
    </w:p>
    <w:p w:rsidR="004533F9" w:rsidRPr="004F0497" w:rsidRDefault="004533F9" w:rsidP="004533F9">
      <w:pPr>
        <w:pStyle w:val="TOBY"/>
      </w:pPr>
      <w:r w:rsidRPr="004F0497">
        <w:lastRenderedPageBreak/>
        <w:t xml:space="preserve">Номинации TOBY </w:t>
      </w:r>
      <w:proofErr w:type="spellStart"/>
      <w:r w:rsidRPr="004F0497">
        <w:t>Awards</w:t>
      </w:r>
      <w:proofErr w:type="spellEnd"/>
    </w:p>
    <w:p w:rsidR="004533F9" w:rsidRDefault="004533F9" w:rsidP="004533F9">
      <w:r w:rsidRPr="004F0497">
        <w:t>К участию в конкурсе принимаются здания, не менее 3 лет с момента снятия в аренду первым арендатором. (Май 2013 г.)</w:t>
      </w:r>
    </w:p>
    <w:p w:rsidR="004533F9" w:rsidRPr="004F0497" w:rsidRDefault="004533F9" w:rsidP="004533F9">
      <w:r w:rsidRPr="004F0497">
        <w:t>Объект может быть представлен только в 1 номинации.</w:t>
      </w:r>
    </w:p>
    <w:p w:rsidR="004533F9" w:rsidRPr="004F0497" w:rsidRDefault="004533F9" w:rsidP="004533F9">
      <w:r w:rsidRPr="004F0497">
        <w:t xml:space="preserve">К участию в конкурсе могут быть представлены как отдельные здания, так и комплексы, при условии управления одной компанией. </w:t>
      </w:r>
    </w:p>
    <w:p w:rsidR="004533F9" w:rsidRPr="004F0497" w:rsidRDefault="004533F9" w:rsidP="004533F9">
      <w:r w:rsidRPr="004F0497">
        <w:t>Для любого объекта в случае победы на региональном уровне, в случае смены управления объектом и победы в международном уровне, награду вручается управляющей компании, первоначально заявившей объект на конкурс.</w:t>
      </w:r>
    </w:p>
    <w:tbl>
      <w:tblPr>
        <w:tblStyle w:val="ad"/>
        <w:tblW w:w="10773" w:type="dxa"/>
        <w:tblInd w:w="-459" w:type="dxa"/>
        <w:tblLook w:val="04A0" w:firstRow="1" w:lastRow="0" w:firstColumn="1" w:lastColumn="0" w:noHBand="0" w:noVBand="1"/>
      </w:tblPr>
      <w:tblGrid>
        <w:gridCol w:w="497"/>
        <w:gridCol w:w="4039"/>
        <w:gridCol w:w="6237"/>
      </w:tblGrid>
      <w:tr w:rsidR="004533F9" w:rsidRPr="00FE1E95" w:rsidTr="004533F9">
        <w:trPr>
          <w:trHeight w:val="324"/>
        </w:trPr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№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  <w:b/>
              </w:rPr>
            </w:pPr>
            <w:r w:rsidRPr="00FE1E95">
              <w:rPr>
                <w:rFonts w:cstheme="minorHAnsi"/>
                <w:b/>
              </w:rPr>
              <w:t>Номинация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1E95">
              <w:rPr>
                <w:rFonts w:cstheme="minorHAnsi"/>
                <w:b/>
              </w:rPr>
              <w:t>Описание</w:t>
            </w:r>
          </w:p>
        </w:tc>
      </w:tr>
      <w:tr w:rsidR="004533F9" w:rsidRPr="00FE1E95" w:rsidTr="004533F9">
        <w:trPr>
          <w:trHeight w:val="657"/>
        </w:trPr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Офи</w:t>
            </w:r>
            <w:r>
              <w:rPr>
                <w:rFonts w:eastAsia="Times New Roman" w:cstheme="minorHAnsi"/>
                <w:lang w:eastAsia="ru-RU"/>
              </w:rPr>
              <w:t xml:space="preserve">сное здание менее 30 000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</w:t>
            </w:r>
            <w:proofErr w:type="gramStart"/>
            <w:r>
              <w:rPr>
                <w:rFonts w:eastAsia="Times New Roman" w:cstheme="minorHAnsi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Здания 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с площадью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отведенной под офисы не менее 50% от общей территории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Офи</w:t>
            </w:r>
            <w:r>
              <w:rPr>
                <w:rFonts w:eastAsia="Times New Roman" w:cstheme="minorHAnsi"/>
                <w:lang w:eastAsia="ru-RU"/>
              </w:rPr>
              <w:t xml:space="preserve">сное здание 30 000 – 75 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</w:t>
            </w:r>
            <w:proofErr w:type="gramStart"/>
            <w:r>
              <w:rPr>
                <w:rFonts w:eastAsia="Times New Roman" w:cstheme="minorHAnsi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Офисно</w:t>
            </w:r>
            <w:r>
              <w:rPr>
                <w:rFonts w:eastAsia="Times New Roman" w:cstheme="minorHAnsi"/>
                <w:lang w:eastAsia="ru-RU"/>
              </w:rPr>
              <w:t xml:space="preserve">е здание 75 000 –  150 000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</w:t>
            </w:r>
            <w:proofErr w:type="gramStart"/>
            <w:r>
              <w:rPr>
                <w:rFonts w:eastAsia="Times New Roman" w:cstheme="minorHAnsi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 xml:space="preserve">Офисное </w:t>
            </w:r>
            <w:r>
              <w:rPr>
                <w:rFonts w:eastAsia="Times New Roman" w:cstheme="minorHAnsi"/>
                <w:lang w:eastAsia="ru-RU"/>
              </w:rPr>
              <w:t>здание 150 000  – 300 000 кв. м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 xml:space="preserve">Более 300 000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</w:t>
            </w:r>
            <w:proofErr w:type="gramStart"/>
            <w:r>
              <w:rPr>
                <w:rFonts w:eastAsia="Times New Roman" w:cstheme="minorHAnsi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Здание с сохраненной окружающей средой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Л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юбые здания с площадью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отведенной под офисы не менее 50% от общей территории, в котором сохраняется и улучшается внутренняя и внешняя среда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с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использованием «зеленых» технологий;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Обновленное здание</w:t>
            </w:r>
          </w:p>
        </w:tc>
        <w:tc>
          <w:tcPr>
            <w:tcW w:w="6237" w:type="dxa"/>
          </w:tcPr>
          <w:p w:rsidR="004533F9" w:rsidRDefault="004533F9" w:rsidP="004533F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Здания не менее 15-летней давности, </w:t>
            </w:r>
            <w:proofErr w:type="gramStart"/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сохранивших</w:t>
            </w:r>
            <w:proofErr w:type="gramEnd"/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не менее 50% занятости. Реновация может включать в себя: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8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Реставрацию без изменения планировки, формы, стиля, структуры.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8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Реновация (использование корректных средств для приведения здания в порядок с изменением стиля внешнего вида или интерьеров.</w:t>
            </w:r>
            <w:proofErr w:type="gramEnd"/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Это требует замену элементов структуры или механического оборудования современным оборудованием, без внесения кардинальных изменений). </w:t>
            </w:r>
            <w:proofErr w:type="gramEnd"/>
          </w:p>
          <w:p w:rsidR="004533F9" w:rsidRPr="004533F9" w:rsidRDefault="004533F9" w:rsidP="004533F9">
            <w:pPr>
              <w:pStyle w:val="ab"/>
              <w:numPr>
                <w:ilvl w:val="0"/>
                <w:numId w:val="18"/>
              </w:numPr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Модернизация – изменение планировки, стиля, структуры для изменения функциональной или экономической недостаточности;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Историческое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О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бъекты с не менее чем 50-ти летней историей и сохраненным дизайном. Общая концепция здания должна быть сохранена. Допустима реновация каркаса здания;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Корпоративный объект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Объект единого назначения, не менее чем на 50% занятый компанией (в том числе государственные и частные компании);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Промышленно-офисное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К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омплексы, включающие в проекте одно здание промышленного назначения – 1 -2х этажное здание с офисной площадью более </w:t>
            </w:r>
            <w:proofErr w:type="gramStart"/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5</w:t>
            </w:r>
            <w:proofErr w:type="gramEnd"/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% но менее 50%. Здание должно включать: погрузочный док, раздвижные двери (или роль-ставни) для погрузки, без общего офисного лобби и коридоров, за исключением зоны уборных, технических помещений или пожарной охраны;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Медицинское офисное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З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дание медицинского назначения, 50% площади используется для частных врачебных кабинетов. Здание может располагаться в пределах или за пределами больничного кампуса. Здание не меньше чем на 50% должно быть предназначено для медицинских или сопутствующих сервисов (рентген, терапия, реабилитация, 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протезирование, фармация и т.д.). Без стационара для пациентов (в пределах 24 часов);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lastRenderedPageBreak/>
              <w:t>12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Правительственное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В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се объекты должны </w:t>
            </w:r>
            <w:proofErr w:type="gramStart"/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принадлежать правительству и не менее 50% площади отведены</w:t>
            </w:r>
            <w:proofErr w:type="gramEnd"/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государственным структурам любого уровня (федеральные, региональные, местные и т.д.);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Загородный бизнес-</w:t>
            </w:r>
            <w:r>
              <w:rPr>
                <w:rFonts w:eastAsia="Times New Roman" w:cstheme="minorHAnsi"/>
                <w:lang w:eastAsia="ru-RU"/>
              </w:rPr>
              <w:t>парк – невысотный (1-5 этажей)</w:t>
            </w:r>
            <w:r w:rsidRPr="00FE1E95">
              <w:rPr>
                <w:rFonts w:cstheme="minorHAnsi"/>
              </w:rPr>
              <w:t xml:space="preserve"> </w:t>
            </w:r>
          </w:p>
        </w:tc>
        <w:tc>
          <w:tcPr>
            <w:tcW w:w="6237" w:type="dxa"/>
          </w:tcPr>
          <w:p w:rsidR="004533F9" w:rsidRPr="00AE1010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Два или более зданий не выше 5 этажной застройки. Все здания должны занимать площадь не менее 20 тыс.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м.кв</w:t>
            </w:r>
            <w:proofErr w:type="spellEnd"/>
            <w:r>
              <w:rPr>
                <w:rFonts w:cstheme="minorHAnsi"/>
                <w:sz w:val="20"/>
                <w:szCs w:val="20"/>
              </w:rPr>
              <w:t>., и находиться за пределами делового центра города.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Загородный бизнес-парк – с</w:t>
            </w:r>
            <w:r>
              <w:rPr>
                <w:rFonts w:eastAsia="Times New Roman" w:cstheme="minorHAnsi"/>
                <w:lang w:eastAsia="ru-RU"/>
              </w:rPr>
              <w:t>редней высотности (6-10 этажей)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Два или более зданий от 6 до 10 этажной застройки. Все здания должны занимать площадь не менее 20 тыс.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м.кв</w:t>
            </w:r>
            <w:proofErr w:type="spellEnd"/>
            <w:r>
              <w:rPr>
                <w:rFonts w:cstheme="minorHAnsi"/>
                <w:sz w:val="20"/>
                <w:szCs w:val="20"/>
              </w:rPr>
              <w:t>., и находиться за пределами делового центра города.</w:t>
            </w:r>
          </w:p>
        </w:tc>
      </w:tr>
      <w:tr w:rsidR="004533F9" w:rsidRPr="004533F9" w:rsidTr="004533F9">
        <w:tc>
          <w:tcPr>
            <w:tcW w:w="497" w:type="dxa"/>
          </w:tcPr>
          <w:p w:rsidR="004533F9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Торговая недвижимость</w:t>
            </w:r>
          </w:p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37" w:type="dxa"/>
          </w:tcPr>
          <w:p w:rsidR="004533F9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Группа торговых или других коммерческих зданий, управляемых одной компанией. Объект должен управляться, как единое здание, занятое минимум на 50%. Соотношение якорных арендаторов должно быть не менее 25% и объект должен включать в себя хотя бы одного якорного </w:t>
            </w:r>
            <w:proofErr w:type="spellStart"/>
            <w:r>
              <w:rPr>
                <w:rFonts w:cstheme="minorHAnsi"/>
                <w:sz w:val="20"/>
                <w:szCs w:val="20"/>
              </w:rPr>
              <w:t>ритейлера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(продукты,  одежда, техника и т.д.). </w:t>
            </w:r>
          </w:p>
          <w:p w:rsidR="004533F9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Подать заявку могут: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Магазины шаговой доступности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Районный общественный центр (здание для проведения культурно-просветительных и спортивных мероприятий в городе или сельской местности) муниципальные</w:t>
            </w:r>
            <w:proofErr w:type="gramEnd"/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Региональный торговый центр (объединяет большое число различных магазинов и обслуживает жителей целого региона).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proofErr w:type="gramStart"/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Многофункциональный центр (здание многофункционального использования с комбинированием торгового, офисного, жилого, гостиничного, общественного или другого пространства.</w:t>
            </w:r>
            <w:proofErr w:type="gramEnd"/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 Комплекс должен быть нацелен на пешеходов и содержать элементы среды «жизнь-работа-развлечения».</w:t>
            </w:r>
          </w:p>
        </w:tc>
      </w:tr>
    </w:tbl>
    <w:p w:rsidR="004533F9" w:rsidRPr="004533F9" w:rsidRDefault="004533F9" w:rsidP="007270AA">
      <w:pPr>
        <w:spacing w:before="120" w:after="0"/>
        <w:ind w:left="142"/>
        <w:jc w:val="both"/>
        <w:rPr>
          <w:b/>
          <w:color w:val="FF0000"/>
          <w:lang w:val="en-US"/>
        </w:rPr>
      </w:pPr>
    </w:p>
    <w:sectPr w:rsidR="004533F9" w:rsidRPr="004533F9" w:rsidSect="00CF0D64">
      <w:headerReference w:type="default" r:id="rId10"/>
      <w:footerReference w:type="default" r:id="rId11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659" w:rsidRDefault="009C1659" w:rsidP="00DC158D">
      <w:pPr>
        <w:spacing w:after="0" w:line="240" w:lineRule="auto"/>
      </w:pPr>
      <w:r>
        <w:separator/>
      </w:r>
    </w:p>
  </w:endnote>
  <w:endnote w:type="continuationSeparator" w:id="0">
    <w:p w:rsidR="009C1659" w:rsidRDefault="009C1659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58D" w:rsidRDefault="00B03B87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74270571" wp14:editId="1808A2E2">
          <wp:simplePos x="0" y="0"/>
          <wp:positionH relativeFrom="margin">
            <wp:posOffset>432435</wp:posOffset>
          </wp:positionH>
          <wp:positionV relativeFrom="margin">
            <wp:posOffset>8667750</wp:posOffset>
          </wp:positionV>
          <wp:extent cx="5323205" cy="594995"/>
          <wp:effectExtent l="0" t="0" r="0" b="0"/>
          <wp:wrapSquare wrapText="bothSides"/>
          <wp:docPr id="2" name="Рисунок 9" descr="proestat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proestat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32"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659" w:rsidRDefault="009C1659" w:rsidP="00DC158D">
      <w:pPr>
        <w:spacing w:after="0" w:line="240" w:lineRule="auto"/>
      </w:pPr>
      <w:r>
        <w:separator/>
      </w:r>
    </w:p>
  </w:footnote>
  <w:footnote w:type="continuationSeparator" w:id="0">
    <w:p w:rsidR="009C1659" w:rsidRDefault="009C1659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5245"/>
      <w:gridCol w:w="2233"/>
    </w:tblGrid>
    <w:tr w:rsidR="00DC158D" w:rsidRPr="00DC158D" w:rsidTr="004533F9">
      <w:tc>
        <w:tcPr>
          <w:tcW w:w="2376" w:type="dxa"/>
        </w:tcPr>
        <w:p w:rsidR="00B03B87" w:rsidRDefault="00B03B87" w:rsidP="004533F9">
          <w:pPr>
            <w:spacing w:after="0" w:line="240" w:lineRule="auto"/>
            <w:rPr>
              <w:noProof/>
              <w:sz w:val="18"/>
              <w:szCs w:val="18"/>
              <w:lang w:eastAsia="ru-RU"/>
            </w:rPr>
          </w:pPr>
          <w:r w:rsidRPr="00B03B87">
            <w:rPr>
              <w:noProof/>
              <w:sz w:val="18"/>
              <w:szCs w:val="18"/>
              <w:lang w:eastAsia="ru-RU"/>
            </w:rPr>
            <w:t>ОРГАНИЗАТОРЫ:</w:t>
          </w:r>
        </w:p>
        <w:p w:rsidR="004533F9" w:rsidRPr="00B03B87" w:rsidRDefault="004533F9" w:rsidP="004533F9">
          <w:pPr>
            <w:spacing w:after="0" w:line="240" w:lineRule="auto"/>
            <w:rPr>
              <w:noProof/>
              <w:sz w:val="18"/>
              <w:szCs w:val="18"/>
              <w:lang w:eastAsia="ru-RU"/>
            </w:rPr>
          </w:pPr>
        </w:p>
        <w:p w:rsidR="00B03B87" w:rsidRDefault="004533F9" w:rsidP="004533F9">
          <w:pPr>
            <w:tabs>
              <w:tab w:val="left" w:pos="1560"/>
            </w:tabs>
            <w:spacing w:after="0" w:line="240" w:lineRule="auto"/>
            <w:ind w:right="459"/>
            <w:jc w:val="center"/>
            <w:rPr>
              <w:noProof/>
              <w:lang w:val="en-US"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66CF249" wp14:editId="7C97B88D">
                <wp:extent cx="971550" cy="323850"/>
                <wp:effectExtent l="0" t="0" r="0" b="0"/>
                <wp:docPr id="3" name="Рисунок 3" descr="D:\Sve\PROJECTS\PROEstate\PROESTATE2015\Конкурсы\TOBY AWARDS\bom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Sve\PROJECTS\PROEstate\PROESTATE2015\Конкурсы\TOBY AWARDS\bom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3B87" w:rsidRPr="00B03B87" w:rsidRDefault="00B03B87" w:rsidP="004533F9">
          <w:pPr>
            <w:spacing w:after="0" w:line="240" w:lineRule="auto"/>
            <w:rPr>
              <w:noProof/>
              <w:sz w:val="16"/>
              <w:szCs w:val="16"/>
              <w:lang w:val="en-US" w:eastAsia="ru-RU"/>
            </w:rPr>
          </w:pPr>
        </w:p>
        <w:p w:rsidR="00DC158D" w:rsidRPr="00DC158D" w:rsidRDefault="00B03B87" w:rsidP="004533F9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638FF7DA" wp14:editId="25243F23">
                <wp:extent cx="1133475" cy="180975"/>
                <wp:effectExtent l="0" t="0" r="9525" b="9525"/>
                <wp:docPr id="15" name="Рисунок 15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DC158D" w:rsidRPr="00DC158D" w:rsidRDefault="004533F9" w:rsidP="00833880">
          <w:pPr>
            <w:spacing w:after="0" w:line="240" w:lineRule="auto"/>
            <w:jc w:val="center"/>
            <w:rPr>
              <w:rFonts w:cs="Arial"/>
              <w:bCs/>
              <w:iCs/>
            </w:rPr>
          </w:pPr>
          <w:r>
            <w:rPr>
              <w:rFonts w:cs="Arial"/>
              <w:bCs/>
              <w:iCs/>
              <w:noProof/>
              <w:lang w:eastAsia="ru-RU"/>
            </w:rPr>
            <w:drawing>
              <wp:inline distT="0" distB="0" distL="0" distR="0" wp14:anchorId="6BC3FB63" wp14:editId="58900444">
                <wp:extent cx="2095500" cy="952030"/>
                <wp:effectExtent l="0" t="0" r="0" b="635"/>
                <wp:docPr id="1" name="Рисунок 1" descr="D:\Sve\PROJECTS\PROEstate\PROESTATE2015\Конкурсы\TOBY AWARDS\TOB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e\PROJECTS\PROEstate\PROESTATE2015\Конкурсы\TOBY AWARDS\TOB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760" cy="95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C158D" w:rsidRPr="004533F9">
            <w:rPr>
              <w:rFonts w:cs="Arial"/>
              <w:bCs/>
              <w:iCs/>
            </w:rPr>
            <w:t xml:space="preserve"> </w:t>
          </w:r>
        </w:p>
        <w:p w:rsidR="00DC158D" w:rsidRPr="004533F9" w:rsidRDefault="004533F9" w:rsidP="004533F9">
          <w:pPr>
            <w:spacing w:before="120" w:after="0" w:line="240" w:lineRule="auto"/>
            <w:jc w:val="center"/>
          </w:pPr>
          <w:r>
            <w:rPr>
              <w:rFonts w:cs="Arial"/>
              <w:bCs/>
              <w:iCs/>
              <w:lang w:val="en-US"/>
            </w:rPr>
            <w:t>TOBY</w:t>
          </w:r>
          <w:r w:rsidRPr="004533F9">
            <w:rPr>
              <w:rFonts w:cs="Arial"/>
              <w:bCs/>
              <w:iCs/>
            </w:rPr>
            <w:t xml:space="preserve"> </w:t>
          </w:r>
          <w:r>
            <w:rPr>
              <w:rFonts w:cs="Arial"/>
              <w:bCs/>
              <w:iCs/>
              <w:lang w:val="en-US"/>
            </w:rPr>
            <w:t>Awards</w:t>
          </w:r>
          <w:r w:rsidRPr="004533F9">
            <w:rPr>
              <w:rFonts w:cs="Arial"/>
              <w:bCs/>
              <w:iCs/>
            </w:rPr>
            <w:t xml:space="preserve"> 2015-2016. </w:t>
          </w:r>
          <w:r>
            <w:rPr>
              <w:rFonts w:cs="Arial"/>
              <w:bCs/>
              <w:iCs/>
            </w:rPr>
            <w:t>Выдающееся Здание Года</w:t>
          </w:r>
        </w:p>
      </w:tc>
      <w:tc>
        <w:tcPr>
          <w:tcW w:w="2233" w:type="dxa"/>
        </w:tcPr>
        <w:p w:rsid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  <w:r>
            <w:rPr>
              <w:noProof/>
              <w:sz w:val="18"/>
              <w:szCs w:val="18"/>
              <w:lang w:eastAsia="ru-RU"/>
            </w:rPr>
            <w:t>ПРИ ПОДДЕРЖКЕ</w:t>
          </w:r>
          <w:r w:rsidRPr="00B03B87">
            <w:rPr>
              <w:noProof/>
              <w:sz w:val="18"/>
              <w:szCs w:val="18"/>
              <w:lang w:eastAsia="ru-RU"/>
            </w:rPr>
            <w:t>:</w:t>
          </w:r>
        </w:p>
        <w:p w:rsidR="00B03B87" w:rsidRP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2"/>
              <w:szCs w:val="12"/>
              <w:lang w:eastAsia="ru-RU"/>
            </w:rPr>
          </w:pPr>
        </w:p>
        <w:p w:rsidR="00B03B87" w:rsidRP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</w:p>
        <w:p w:rsidR="00DC158D" w:rsidRPr="00DC158D" w:rsidRDefault="00B03B87" w:rsidP="00B03B87">
          <w:pPr>
            <w:spacing w:after="0" w:line="240" w:lineRule="auto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80095EC" wp14:editId="398443D2">
                <wp:extent cx="895350" cy="571500"/>
                <wp:effectExtent l="0" t="0" r="0" b="0"/>
                <wp:docPr id="37" name="Рисунок 37" descr="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58D" w:rsidRPr="00DC158D" w:rsidRDefault="00DC158D" w:rsidP="00DC158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BC0F63"/>
    <w:multiLevelType w:val="hybridMultilevel"/>
    <w:tmpl w:val="AED2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3D3C32"/>
    <w:multiLevelType w:val="hybridMultilevel"/>
    <w:tmpl w:val="31586B9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411F0D9E"/>
    <w:multiLevelType w:val="hybridMultilevel"/>
    <w:tmpl w:val="3CACE7A8"/>
    <w:lvl w:ilvl="0" w:tplc="C486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2ACD"/>
    <w:multiLevelType w:val="hybridMultilevel"/>
    <w:tmpl w:val="2D04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79117B"/>
    <w:multiLevelType w:val="hybridMultilevel"/>
    <w:tmpl w:val="8C423980"/>
    <w:lvl w:ilvl="0" w:tplc="C486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E2985"/>
    <w:multiLevelType w:val="hybridMultilevel"/>
    <w:tmpl w:val="E3667026"/>
    <w:lvl w:ilvl="0" w:tplc="B86223CC">
      <w:start w:val="9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D16A1B"/>
    <w:multiLevelType w:val="hybridMultilevel"/>
    <w:tmpl w:val="98963ED8"/>
    <w:lvl w:ilvl="0" w:tplc="C276AA7C">
      <w:start w:val="1"/>
      <w:numFmt w:val="decimal"/>
      <w:lvlText w:val="%1."/>
      <w:lvlJc w:val="left"/>
      <w:pPr>
        <w:ind w:left="2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702A57EE"/>
    <w:multiLevelType w:val="hybridMultilevel"/>
    <w:tmpl w:val="B66A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84712"/>
    <w:multiLevelType w:val="hybridMultilevel"/>
    <w:tmpl w:val="7A7E94D4"/>
    <w:lvl w:ilvl="0" w:tplc="C276AA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4"/>
  </w:num>
  <w:num w:numId="5">
    <w:abstractNumId w:val="13"/>
  </w:num>
  <w:num w:numId="6">
    <w:abstractNumId w:val="0"/>
  </w:num>
  <w:num w:numId="7">
    <w:abstractNumId w:val="3"/>
  </w:num>
  <w:num w:numId="8">
    <w:abstractNumId w:val="1"/>
  </w:num>
  <w:num w:numId="9">
    <w:abstractNumId w:val="1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  <w:num w:numId="14">
    <w:abstractNumId w:val="12"/>
  </w:num>
  <w:num w:numId="15">
    <w:abstractNumId w:val="17"/>
  </w:num>
  <w:num w:numId="16">
    <w:abstractNumId w:val="15"/>
  </w:num>
  <w:num w:numId="17">
    <w:abstractNumId w:val="2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F9"/>
    <w:rsid w:val="00061FF3"/>
    <w:rsid w:val="000702BE"/>
    <w:rsid w:val="00102A34"/>
    <w:rsid w:val="00176775"/>
    <w:rsid w:val="00185C5C"/>
    <w:rsid w:val="001924C3"/>
    <w:rsid w:val="001E0869"/>
    <w:rsid w:val="0022083D"/>
    <w:rsid w:val="002D283A"/>
    <w:rsid w:val="00347FB7"/>
    <w:rsid w:val="003C6DEA"/>
    <w:rsid w:val="003D7A92"/>
    <w:rsid w:val="003F651D"/>
    <w:rsid w:val="00431606"/>
    <w:rsid w:val="00446DB2"/>
    <w:rsid w:val="00451522"/>
    <w:rsid w:val="004533F9"/>
    <w:rsid w:val="00456746"/>
    <w:rsid w:val="00466A08"/>
    <w:rsid w:val="00510035"/>
    <w:rsid w:val="00594642"/>
    <w:rsid w:val="005C7675"/>
    <w:rsid w:val="005F03F8"/>
    <w:rsid w:val="005F43DF"/>
    <w:rsid w:val="006A5B8F"/>
    <w:rsid w:val="00704FF9"/>
    <w:rsid w:val="007056E1"/>
    <w:rsid w:val="007270AA"/>
    <w:rsid w:val="00752939"/>
    <w:rsid w:val="007631D1"/>
    <w:rsid w:val="007C4487"/>
    <w:rsid w:val="00833880"/>
    <w:rsid w:val="008B3432"/>
    <w:rsid w:val="008D3FB2"/>
    <w:rsid w:val="00933F9E"/>
    <w:rsid w:val="00934D9C"/>
    <w:rsid w:val="009C1659"/>
    <w:rsid w:val="00A20792"/>
    <w:rsid w:val="00AE5005"/>
    <w:rsid w:val="00B03B87"/>
    <w:rsid w:val="00B12C38"/>
    <w:rsid w:val="00B70C39"/>
    <w:rsid w:val="00B957D8"/>
    <w:rsid w:val="00BE0ACD"/>
    <w:rsid w:val="00C6200C"/>
    <w:rsid w:val="00C62A21"/>
    <w:rsid w:val="00C83646"/>
    <w:rsid w:val="00CF0D64"/>
    <w:rsid w:val="00D12105"/>
    <w:rsid w:val="00D37C14"/>
    <w:rsid w:val="00D64589"/>
    <w:rsid w:val="00DC158D"/>
    <w:rsid w:val="00E02752"/>
    <w:rsid w:val="00E636CA"/>
    <w:rsid w:val="00E76BA7"/>
    <w:rsid w:val="00ED2500"/>
    <w:rsid w:val="00EE3439"/>
    <w:rsid w:val="00F22A17"/>
    <w:rsid w:val="00F24586"/>
    <w:rsid w:val="00F50752"/>
    <w:rsid w:val="00F51214"/>
    <w:rsid w:val="00F92C85"/>
    <w:rsid w:val="00FB0448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5B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3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  <w:rsid w:val="006A5B8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A5B8F"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6A5B8F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6A5B8F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6A5B8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Fiabci10">
    <w:name w:val="Fiabci1 Знак"/>
    <w:link w:val="Fiabci1"/>
    <w:rsid w:val="006A5B8F"/>
    <w:rPr>
      <w:rFonts w:eastAsia="Times New Roman"/>
      <w:b/>
      <w:bCs/>
      <w:caps/>
      <w:color w:val="FFFFFF"/>
      <w:spacing w:val="15"/>
      <w:sz w:val="22"/>
      <w:shd w:val="clear" w:color="auto" w:fill="215868"/>
      <w:lang w:eastAsia="en-US"/>
    </w:rPr>
  </w:style>
  <w:style w:type="paragraph" w:customStyle="1" w:styleId="Fiabci3">
    <w:name w:val="Fiabci3"/>
    <w:basedOn w:val="1"/>
    <w:link w:val="Fiabci30"/>
    <w:autoRedefine/>
    <w:qFormat/>
    <w:rsid w:val="006A5B8F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6A5B8F"/>
    <w:rPr>
      <w:rFonts w:eastAsia="Times New Roman" w:cs="Calibri"/>
      <w:b/>
      <w:bCs/>
      <w:caps/>
      <w:color w:val="215868"/>
      <w:spacing w:val="15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A5B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B8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5B8F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A5B8F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6A5B8F"/>
  </w:style>
  <w:style w:type="character" w:customStyle="1" w:styleId="bold">
    <w:name w:val="bold"/>
    <w:basedOn w:val="a0"/>
    <w:rsid w:val="006A5B8F"/>
  </w:style>
  <w:style w:type="character" w:styleId="ac">
    <w:name w:val="Hyperlink"/>
    <w:unhideWhenUsed/>
    <w:rsid w:val="006A5B8F"/>
    <w:rPr>
      <w:color w:val="0000FF"/>
      <w:u w:val="single"/>
    </w:rPr>
  </w:style>
  <w:style w:type="table" w:styleId="ad">
    <w:name w:val="Table Grid"/>
    <w:basedOn w:val="a1"/>
    <w:uiPriority w:val="59"/>
    <w:rsid w:val="006A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6A5B8F"/>
    <w:rPr>
      <w:b/>
      <w:bCs/>
    </w:rPr>
  </w:style>
  <w:style w:type="paragraph" w:customStyle="1" w:styleId="TOBY">
    <w:name w:val="Заголовок TOBY"/>
    <w:basedOn w:val="a4"/>
    <w:autoRedefine/>
    <w:qFormat/>
    <w:rsid w:val="006A5B8F"/>
    <w:pPr>
      <w:shd w:val="clear" w:color="auto" w:fill="0033CC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customStyle="1" w:styleId="11">
    <w:name w:val="Обычный1"/>
    <w:rsid w:val="006A5B8F"/>
    <w:rPr>
      <w:rFonts w:ascii="Times New Roman" w:eastAsia="Times New Roman" w:hAnsi="Times New Roman"/>
      <w:snapToGrid w:val="0"/>
    </w:rPr>
  </w:style>
  <w:style w:type="paragraph" w:styleId="3">
    <w:name w:val="Body Text Indent 3"/>
    <w:basedOn w:val="a"/>
    <w:link w:val="30"/>
    <w:rsid w:val="006A5B8F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5B8F"/>
    <w:rPr>
      <w:rFonts w:ascii="Times New Roman" w:eastAsia="Times New Roman" w:hAnsi="Times New Roman"/>
      <w:sz w:val="16"/>
      <w:szCs w:val="16"/>
    </w:rPr>
  </w:style>
  <w:style w:type="character" w:styleId="af">
    <w:name w:val="Emphasis"/>
    <w:qFormat/>
    <w:rsid w:val="006A5B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33F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2spantext">
    <w:name w:val="h2_span_text"/>
    <w:basedOn w:val="a0"/>
    <w:rsid w:val="00453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5B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3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  <w:rsid w:val="006A5B8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A5B8F"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6A5B8F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6A5B8F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6A5B8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Fiabci10">
    <w:name w:val="Fiabci1 Знак"/>
    <w:link w:val="Fiabci1"/>
    <w:rsid w:val="006A5B8F"/>
    <w:rPr>
      <w:rFonts w:eastAsia="Times New Roman"/>
      <w:b/>
      <w:bCs/>
      <w:caps/>
      <w:color w:val="FFFFFF"/>
      <w:spacing w:val="15"/>
      <w:sz w:val="22"/>
      <w:shd w:val="clear" w:color="auto" w:fill="215868"/>
      <w:lang w:eastAsia="en-US"/>
    </w:rPr>
  </w:style>
  <w:style w:type="paragraph" w:customStyle="1" w:styleId="Fiabci3">
    <w:name w:val="Fiabci3"/>
    <w:basedOn w:val="1"/>
    <w:link w:val="Fiabci30"/>
    <w:autoRedefine/>
    <w:qFormat/>
    <w:rsid w:val="006A5B8F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6A5B8F"/>
    <w:rPr>
      <w:rFonts w:eastAsia="Times New Roman" w:cs="Calibri"/>
      <w:b/>
      <w:bCs/>
      <w:caps/>
      <w:color w:val="215868"/>
      <w:spacing w:val="15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A5B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B8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5B8F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A5B8F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6A5B8F"/>
  </w:style>
  <w:style w:type="character" w:customStyle="1" w:styleId="bold">
    <w:name w:val="bold"/>
    <w:basedOn w:val="a0"/>
    <w:rsid w:val="006A5B8F"/>
  </w:style>
  <w:style w:type="character" w:styleId="ac">
    <w:name w:val="Hyperlink"/>
    <w:unhideWhenUsed/>
    <w:rsid w:val="006A5B8F"/>
    <w:rPr>
      <w:color w:val="0000FF"/>
      <w:u w:val="single"/>
    </w:rPr>
  </w:style>
  <w:style w:type="table" w:styleId="ad">
    <w:name w:val="Table Grid"/>
    <w:basedOn w:val="a1"/>
    <w:uiPriority w:val="59"/>
    <w:rsid w:val="006A5B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6A5B8F"/>
    <w:rPr>
      <w:b/>
      <w:bCs/>
    </w:rPr>
  </w:style>
  <w:style w:type="paragraph" w:customStyle="1" w:styleId="TOBY">
    <w:name w:val="Заголовок TOBY"/>
    <w:basedOn w:val="a4"/>
    <w:autoRedefine/>
    <w:qFormat/>
    <w:rsid w:val="006A5B8F"/>
    <w:pPr>
      <w:shd w:val="clear" w:color="auto" w:fill="0033CC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customStyle="1" w:styleId="11">
    <w:name w:val="Обычный1"/>
    <w:rsid w:val="006A5B8F"/>
    <w:rPr>
      <w:rFonts w:ascii="Times New Roman" w:eastAsia="Times New Roman" w:hAnsi="Times New Roman"/>
      <w:snapToGrid w:val="0"/>
    </w:rPr>
  </w:style>
  <w:style w:type="paragraph" w:styleId="3">
    <w:name w:val="Body Text Indent 3"/>
    <w:basedOn w:val="a"/>
    <w:link w:val="30"/>
    <w:rsid w:val="006A5B8F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5B8F"/>
    <w:rPr>
      <w:rFonts w:ascii="Times New Roman" w:eastAsia="Times New Roman" w:hAnsi="Times New Roman"/>
      <w:sz w:val="16"/>
      <w:szCs w:val="16"/>
    </w:rPr>
  </w:style>
  <w:style w:type="character" w:styleId="af">
    <w:name w:val="Emphasis"/>
    <w:qFormat/>
    <w:rsid w:val="006A5B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33F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2spantext">
    <w:name w:val="h2_span_text"/>
    <w:basedOn w:val="a0"/>
    <w:rsid w:val="0045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wards@proestate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E5734-1398-4106-BEAB-521C778B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</Template>
  <TotalTime>20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Svetlana Kudryavtseva</cp:lastModifiedBy>
  <cp:revision>1</cp:revision>
  <cp:lastPrinted>2014-05-27T12:32:00Z</cp:lastPrinted>
  <dcterms:created xsi:type="dcterms:W3CDTF">2015-06-08T08:38:00Z</dcterms:created>
  <dcterms:modified xsi:type="dcterms:W3CDTF">2015-06-08T09:01:00Z</dcterms:modified>
</cp:coreProperties>
</file>